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53A1" w14:textId="29AE1F41" w:rsidR="007F16EC" w:rsidRPr="00E93764" w:rsidRDefault="00E93764" w:rsidP="00E93764">
      <w:pPr>
        <w:jc w:val="center"/>
        <w:rPr>
          <w:b/>
        </w:rPr>
      </w:pPr>
      <w:r w:rsidRPr="00E93764">
        <w:rPr>
          <w:b/>
        </w:rPr>
        <w:t>PARTICIPANT INFORMATION SHEET</w:t>
      </w:r>
    </w:p>
    <w:p w14:paraId="189D5D1A" w14:textId="77777777" w:rsidR="007F16EC" w:rsidRPr="006E3DB1" w:rsidRDefault="00876868" w:rsidP="00E93764">
      <w:pPr>
        <w:pStyle w:val="Heading2"/>
      </w:pPr>
      <w:r w:rsidRPr="006E3DB1">
        <w:t xml:space="preserve">Vital BE </w:t>
      </w:r>
      <w:r w:rsidRPr="00E93764">
        <w:t>Trial</w:t>
      </w:r>
    </w:p>
    <w:p w14:paraId="4C4EBD46" w14:textId="51D01FBA" w:rsidR="00876868" w:rsidRDefault="00876868" w:rsidP="00E93764">
      <w:pPr>
        <w:rPr>
          <w:lang w:eastAsia="en-GB"/>
        </w:rPr>
      </w:pPr>
      <w:r w:rsidRPr="006E3DB1">
        <w:rPr>
          <w:lang w:eastAsia="en-GB"/>
        </w:rPr>
        <w:t xml:space="preserve">A </w:t>
      </w:r>
      <w:r w:rsidR="0096159E">
        <w:rPr>
          <w:lang w:eastAsia="en-GB"/>
        </w:rPr>
        <w:t>Trial</w:t>
      </w:r>
      <w:r w:rsidR="0096159E" w:rsidRPr="006E3DB1">
        <w:rPr>
          <w:lang w:eastAsia="en-GB"/>
        </w:rPr>
        <w:t xml:space="preserve"> </w:t>
      </w:r>
      <w:r w:rsidRPr="006E3DB1">
        <w:rPr>
          <w:lang w:eastAsia="en-GB"/>
        </w:rPr>
        <w:t>of the Safety, Tolerability and Efficacy of Cayston (Aztreonam Lysine) compared to placebo in patients with bronchiectasis</w:t>
      </w:r>
    </w:p>
    <w:p w14:paraId="5FB7587C" w14:textId="17CA68C3" w:rsidR="008C687B" w:rsidRPr="008C687B" w:rsidRDefault="008C687B" w:rsidP="00B90F9B">
      <w:pPr>
        <w:pStyle w:val="Heading2"/>
        <w:spacing w:after="120"/>
      </w:pPr>
      <w:r>
        <w:t>IRAS Ref Number: 252929</w:t>
      </w:r>
    </w:p>
    <w:p w14:paraId="3165A28B" w14:textId="0C94E1B5" w:rsidR="00FE0030" w:rsidRPr="006E3DB1" w:rsidRDefault="007F2FB5" w:rsidP="00E93764">
      <w:pPr>
        <w:pStyle w:val="Heading2"/>
      </w:pPr>
      <w:r w:rsidRPr="006E3DB1">
        <w:t>T</w:t>
      </w:r>
      <w:r w:rsidR="00D954C3" w:rsidRPr="006E3DB1">
        <w:t>rial</w:t>
      </w:r>
      <w:r w:rsidR="00FE0030" w:rsidRPr="006E3DB1">
        <w:t xml:space="preserve"> Researcher</w:t>
      </w:r>
    </w:p>
    <w:p w14:paraId="24652A5E" w14:textId="65C3D336" w:rsidR="00876868" w:rsidRPr="006E3DB1" w:rsidRDefault="008418EB" w:rsidP="00E93764">
      <w:r>
        <w:t>[LOCAL PI]</w:t>
      </w:r>
    </w:p>
    <w:p w14:paraId="34572895" w14:textId="77777777" w:rsidR="0033148D" w:rsidRPr="006E3DB1" w:rsidRDefault="00241E8C" w:rsidP="00E93764">
      <w:pPr>
        <w:pStyle w:val="Heading2"/>
        <w:rPr>
          <w:u w:color="2E75B6"/>
        </w:rPr>
      </w:pPr>
      <w:r w:rsidRPr="006E3DB1">
        <w:rPr>
          <w:u w:color="2E75B6"/>
        </w:rPr>
        <w:t xml:space="preserve">We would like to invite you to take part in this research </w:t>
      </w:r>
      <w:r w:rsidR="00791269" w:rsidRPr="006E3DB1">
        <w:rPr>
          <w:u w:color="2E75B6"/>
        </w:rPr>
        <w:t>trial</w:t>
      </w:r>
    </w:p>
    <w:p w14:paraId="7EB9AF9E" w14:textId="4225A263" w:rsidR="00F37725" w:rsidRDefault="00987DB1" w:rsidP="00E93764">
      <w:pPr>
        <w:rPr>
          <w:rStyle w:val="Emphasis"/>
          <w:i w:val="0"/>
          <w:color w:val="auto"/>
        </w:rPr>
      </w:pPr>
      <w:r w:rsidRPr="006E3DB1">
        <w:rPr>
          <w:rStyle w:val="Emphasis"/>
          <w:i w:val="0"/>
          <w:color w:val="auto"/>
        </w:rPr>
        <w:t>Before you decide whether or not to participate, we need to be sure that you understand firstly</w:t>
      </w:r>
      <w:r w:rsidR="0048657B">
        <w:rPr>
          <w:rStyle w:val="Emphasis"/>
          <w:i w:val="0"/>
          <w:color w:val="auto"/>
        </w:rPr>
        <w:t>,</w:t>
      </w:r>
      <w:r w:rsidRPr="006E3DB1">
        <w:rPr>
          <w:rStyle w:val="Emphasis"/>
          <w:i w:val="0"/>
          <w:color w:val="auto"/>
        </w:rPr>
        <w:t xml:space="preserve"> why we are doing the </w:t>
      </w:r>
      <w:r w:rsidR="00E84F1D">
        <w:rPr>
          <w:rStyle w:val="Emphasis"/>
          <w:i w:val="0"/>
          <w:color w:val="auto"/>
        </w:rPr>
        <w:t>tria</w:t>
      </w:r>
      <w:r w:rsidR="00E84F1D" w:rsidRPr="00E93764">
        <w:t>l</w:t>
      </w:r>
      <w:r w:rsidRPr="006E3DB1">
        <w:rPr>
          <w:rStyle w:val="Emphasis"/>
          <w:i w:val="0"/>
          <w:color w:val="auto"/>
        </w:rPr>
        <w:t xml:space="preserve"> and secondly</w:t>
      </w:r>
      <w:r w:rsidR="0048657B">
        <w:rPr>
          <w:rStyle w:val="Emphasis"/>
          <w:i w:val="0"/>
          <w:color w:val="auto"/>
        </w:rPr>
        <w:t>,</w:t>
      </w:r>
      <w:r w:rsidRPr="006E3DB1">
        <w:rPr>
          <w:rStyle w:val="Emphasis"/>
          <w:i w:val="0"/>
          <w:color w:val="auto"/>
        </w:rPr>
        <w:t xml:space="preserve"> what it would involve if you agreed to take part.  We are therefore providing you with this information. Please take time to read it </w:t>
      </w:r>
      <w:r w:rsidR="0048657B">
        <w:rPr>
          <w:rStyle w:val="Emphasis"/>
          <w:i w:val="0"/>
          <w:color w:val="auto"/>
        </w:rPr>
        <w:t xml:space="preserve">       </w:t>
      </w:r>
      <w:r w:rsidRPr="006E3DB1">
        <w:rPr>
          <w:rStyle w:val="Emphasis"/>
          <w:i w:val="0"/>
          <w:color w:val="auto"/>
        </w:rPr>
        <w:t>carefully, ask any questions, and, if you want, discuss it with others.  We will do our best to explain and provide any further information you may ask for now or later.  You do not have to make an immediate decision.</w:t>
      </w:r>
    </w:p>
    <w:p w14:paraId="4F5DFE93" w14:textId="59858117" w:rsidR="00E70D23" w:rsidRPr="003A2BE0" w:rsidRDefault="00E70D23" w:rsidP="00E93764">
      <w:pPr>
        <w:rPr>
          <w:rStyle w:val="Emphasis"/>
          <w:i w:val="0"/>
          <w:u w:val="single"/>
        </w:rPr>
      </w:pPr>
      <w:r w:rsidRPr="003A2BE0">
        <w:rPr>
          <w:rStyle w:val="Emphasis"/>
          <w:i w:val="0"/>
          <w:u w:val="single"/>
        </w:rPr>
        <w:t>Who is organising and funding this research?</w:t>
      </w:r>
    </w:p>
    <w:p w14:paraId="101F45E6" w14:textId="1E593C28" w:rsidR="007A7E26" w:rsidRPr="006E3DB1" w:rsidRDefault="007A7E26" w:rsidP="00E93764">
      <w:r w:rsidRPr="006E3DB1">
        <w:t xml:space="preserve">This </w:t>
      </w:r>
      <w:r w:rsidR="00791269" w:rsidRPr="006E3DB1">
        <w:t>trial</w:t>
      </w:r>
      <w:r w:rsidRPr="006E3DB1">
        <w:t xml:space="preserve"> is being sponsored by the University of </w:t>
      </w:r>
      <w:r w:rsidR="0048657B">
        <w:t xml:space="preserve">     </w:t>
      </w:r>
      <w:r w:rsidRPr="006E3DB1">
        <w:t>Dundee and NHS Tayside</w:t>
      </w:r>
      <w:r w:rsidR="00791269" w:rsidRPr="006E3DB1">
        <w:t>. It is being funded by Gilead.</w:t>
      </w:r>
      <w:r w:rsidRPr="006E3DB1">
        <w:t xml:space="preserve"> The </w:t>
      </w:r>
      <w:r w:rsidR="00791269" w:rsidRPr="006E3DB1">
        <w:t>trial</w:t>
      </w:r>
      <w:r w:rsidRPr="006E3DB1">
        <w:t xml:space="preserve"> </w:t>
      </w:r>
      <w:r w:rsidR="00EA784C" w:rsidRPr="006E3DB1">
        <w:t>has been</w:t>
      </w:r>
      <w:r w:rsidRPr="006E3DB1">
        <w:t xml:space="preserve"> </w:t>
      </w:r>
      <w:r w:rsidR="00EA784C" w:rsidRPr="006E3DB1">
        <w:t xml:space="preserve">organised </w:t>
      </w:r>
      <w:r w:rsidRPr="006E3DB1">
        <w:t>by</w:t>
      </w:r>
      <w:r w:rsidR="00FF07AE" w:rsidRPr="006E3DB1">
        <w:t xml:space="preserve"> </w:t>
      </w:r>
      <w:r w:rsidR="00791269" w:rsidRPr="006E3DB1">
        <w:t xml:space="preserve">James </w:t>
      </w:r>
      <w:proofErr w:type="gramStart"/>
      <w:r w:rsidR="00791269" w:rsidRPr="006E3DB1">
        <w:t>Chalmers,</w:t>
      </w:r>
      <w:r w:rsidR="00FF07AE" w:rsidRPr="006E3DB1">
        <w:t xml:space="preserve"> </w:t>
      </w:r>
      <w:r w:rsidR="0048657B">
        <w:t xml:space="preserve">  </w:t>
      </w:r>
      <w:proofErr w:type="gramEnd"/>
      <w:r w:rsidR="0048657B">
        <w:t xml:space="preserve"> </w:t>
      </w:r>
      <w:r w:rsidR="00FF07AE" w:rsidRPr="006E3DB1">
        <w:t>Professor of Respiratory Research</w:t>
      </w:r>
      <w:r w:rsidR="00E91577" w:rsidRPr="006E3DB1">
        <w:t xml:space="preserve"> at the University of Dundee</w:t>
      </w:r>
      <w:r w:rsidR="00FF07AE" w:rsidRPr="006E3DB1">
        <w:t>.</w:t>
      </w:r>
    </w:p>
    <w:p w14:paraId="37B45230" w14:textId="67D52E74" w:rsidR="00FF07AE" w:rsidRPr="006E3DB1" w:rsidRDefault="00FF07AE" w:rsidP="00E93764">
      <w:pPr>
        <w:pStyle w:val="Heading2"/>
      </w:pPr>
      <w:r w:rsidRPr="006E3DB1">
        <w:lastRenderedPageBreak/>
        <w:t>What is the purpose of the trial?</w:t>
      </w:r>
    </w:p>
    <w:p w14:paraId="2B22D1F2" w14:textId="32F02EDD" w:rsidR="00E93764" w:rsidRDefault="00FF07AE" w:rsidP="00E93764">
      <w:r w:rsidRPr="006E3DB1">
        <w:t xml:space="preserve">Patients with bronchiectasis frequently get chest </w:t>
      </w:r>
      <w:r w:rsidR="0048657B">
        <w:t xml:space="preserve">        </w:t>
      </w:r>
      <w:r w:rsidRPr="006E3DB1">
        <w:t xml:space="preserve">infections which </w:t>
      </w:r>
      <w:r w:rsidR="00AA2068" w:rsidRPr="006E3DB1">
        <w:t>are</w:t>
      </w:r>
      <w:r w:rsidRPr="006E3DB1">
        <w:t xml:space="preserve"> difficult to treat and </w:t>
      </w:r>
      <w:r w:rsidR="00AA2068" w:rsidRPr="006E3DB1">
        <w:t xml:space="preserve">can </w:t>
      </w:r>
      <w:r w:rsidRPr="006E3DB1">
        <w:t xml:space="preserve">cause </w:t>
      </w:r>
      <w:r w:rsidR="00AA2068" w:rsidRPr="006E3DB1">
        <w:t xml:space="preserve">coughing, sputum production, breathlessness </w:t>
      </w:r>
      <w:proofErr w:type="gramStart"/>
      <w:r w:rsidR="00AA2068" w:rsidRPr="006E3DB1">
        <w:t>and</w:t>
      </w:r>
      <w:r w:rsidR="0048657B">
        <w:t xml:space="preserve"> </w:t>
      </w:r>
      <w:r w:rsidR="00AA2068" w:rsidRPr="006E3DB1">
        <w:t xml:space="preserve"> tiredness</w:t>
      </w:r>
      <w:proofErr w:type="gramEnd"/>
      <w:r w:rsidR="00AA2068" w:rsidRPr="006E3DB1">
        <w:t xml:space="preserve">. The purpose of this trial is to test whether </w:t>
      </w:r>
      <w:r w:rsidR="00057AB5">
        <w:t>a nebuliser contai</w:t>
      </w:r>
      <w:r w:rsidR="00FF0AA2">
        <w:t>ni</w:t>
      </w:r>
      <w:r w:rsidR="00057AB5">
        <w:t>ng</w:t>
      </w:r>
      <w:r w:rsidR="00057AB5" w:rsidRPr="006E3DB1">
        <w:t xml:space="preserve"> </w:t>
      </w:r>
      <w:r w:rsidR="00AA2068" w:rsidRPr="006E3DB1">
        <w:t xml:space="preserve">an antibiotic called </w:t>
      </w:r>
      <w:r w:rsidR="003A4D09">
        <w:t xml:space="preserve">Cayston </w:t>
      </w:r>
      <w:r w:rsidR="008C687B" w:rsidRPr="006E3DB1">
        <w:t>is</w:t>
      </w:r>
      <w:r w:rsidR="008972A1">
        <w:t xml:space="preserve"> a good treatment </w:t>
      </w:r>
      <w:r w:rsidR="00E93764">
        <w:t xml:space="preserve">for </w:t>
      </w:r>
      <w:r w:rsidR="00E93764" w:rsidRPr="006E3DB1">
        <w:t>these</w:t>
      </w:r>
      <w:r w:rsidR="00564641" w:rsidRPr="006E3DB1">
        <w:t xml:space="preserve"> symptoms.</w:t>
      </w:r>
      <w:r w:rsidR="008972A1">
        <w:t xml:space="preserve"> We will assess whether people with bronchiectasis can take this d</w:t>
      </w:r>
      <w:r w:rsidR="0054100E">
        <w:t>rug safely</w:t>
      </w:r>
      <w:r w:rsidR="008972A1">
        <w:t>. We will also assess whether the drug can reduce the frequency of the symptoms.</w:t>
      </w:r>
      <w:r w:rsidR="00323024" w:rsidRPr="006E3DB1">
        <w:t xml:space="preserve"> This medication is </w:t>
      </w:r>
      <w:r w:rsidR="0048657B">
        <w:t xml:space="preserve">   </w:t>
      </w:r>
      <w:r w:rsidR="00323024" w:rsidRPr="006E3DB1">
        <w:t>currently used to treat</w:t>
      </w:r>
      <w:r w:rsidR="00EE60E6" w:rsidRPr="006E3DB1">
        <w:t xml:space="preserve"> </w:t>
      </w:r>
      <w:r w:rsidR="00323024" w:rsidRPr="006E3DB1">
        <w:t xml:space="preserve">other types of lung disease. </w:t>
      </w:r>
      <w:r w:rsidR="00654EF0" w:rsidRPr="006E3DB1">
        <w:t xml:space="preserve">We will compare the health of </w:t>
      </w:r>
      <w:r w:rsidR="00057AB5">
        <w:t>participant</w:t>
      </w:r>
      <w:r w:rsidR="00654EF0" w:rsidRPr="006E3DB1">
        <w:t xml:space="preserve">s treated with </w:t>
      </w:r>
      <w:r w:rsidR="003A4D09">
        <w:t xml:space="preserve">Cayston </w:t>
      </w:r>
      <w:r w:rsidR="008C687B" w:rsidRPr="006E3DB1">
        <w:t>with</w:t>
      </w:r>
      <w:r w:rsidR="00654EF0" w:rsidRPr="006E3DB1">
        <w:t xml:space="preserve"> the health of </w:t>
      </w:r>
      <w:r w:rsidR="00057AB5">
        <w:t>participant</w:t>
      </w:r>
      <w:r w:rsidR="00654EF0" w:rsidRPr="006E3DB1">
        <w:t xml:space="preserve">s given a placebo, a substance that looks the same as </w:t>
      </w:r>
      <w:r w:rsidR="003A4D09">
        <w:t xml:space="preserve">Cayston </w:t>
      </w:r>
      <w:r w:rsidR="008C687B" w:rsidRPr="006E3DB1">
        <w:t>but</w:t>
      </w:r>
      <w:r w:rsidR="00654EF0" w:rsidRPr="006E3DB1">
        <w:t xml:space="preserve"> is not an active medicine</w:t>
      </w:r>
      <w:r w:rsidR="00057AB5">
        <w:t xml:space="preserve"> (dummy medicine)</w:t>
      </w:r>
      <w:r w:rsidR="00654EF0" w:rsidRPr="006E3DB1">
        <w:t xml:space="preserve">. People who take part </w:t>
      </w:r>
      <w:r w:rsidR="00A35BCD" w:rsidRPr="006E3DB1">
        <w:t>w</w:t>
      </w:r>
      <w:r w:rsidR="00654EF0" w:rsidRPr="006E3DB1">
        <w:t>ill not be able</w:t>
      </w:r>
      <w:r w:rsidR="00A35BCD" w:rsidRPr="006E3DB1">
        <w:t xml:space="preserve"> </w:t>
      </w:r>
      <w:r w:rsidR="00654EF0" w:rsidRPr="006E3DB1">
        <w:t xml:space="preserve">to choose whether they receive the </w:t>
      </w:r>
      <w:r w:rsidR="003A4D09">
        <w:t xml:space="preserve">Cayston </w:t>
      </w:r>
      <w:r w:rsidR="008C687B" w:rsidRPr="006E3DB1">
        <w:t>medicine</w:t>
      </w:r>
      <w:r w:rsidR="00654EF0" w:rsidRPr="006E3DB1">
        <w:t xml:space="preserve"> or the inactive </w:t>
      </w:r>
      <w:r w:rsidR="00057AB5">
        <w:t>medicine</w:t>
      </w:r>
      <w:r w:rsidR="00654EF0" w:rsidRPr="006E3DB1">
        <w:t>, this will be decided in a random way (a bit like tossing a coin but done by a computer).</w:t>
      </w:r>
      <w:r w:rsidR="00362F5A" w:rsidRPr="006E3DB1">
        <w:t xml:space="preserve"> </w:t>
      </w:r>
      <w:r w:rsidR="00A35BCD" w:rsidRPr="006E3DB1">
        <w:t>Neither you, y</w:t>
      </w:r>
      <w:r w:rsidR="00362F5A" w:rsidRPr="006E3DB1">
        <w:t xml:space="preserve">our nurse </w:t>
      </w:r>
      <w:r w:rsidR="00A35BCD" w:rsidRPr="006E3DB1">
        <w:t>nor</w:t>
      </w:r>
      <w:r w:rsidR="00362F5A" w:rsidRPr="006E3DB1">
        <w:t xml:space="preserve"> </w:t>
      </w:r>
      <w:r w:rsidR="00057AB5">
        <w:t xml:space="preserve">your </w:t>
      </w:r>
      <w:r w:rsidR="00362F5A" w:rsidRPr="006E3DB1">
        <w:t xml:space="preserve">doctor will </w:t>
      </w:r>
      <w:r w:rsidR="00A35BCD" w:rsidRPr="006E3DB1">
        <w:t>be told what you are prescribed.</w:t>
      </w:r>
      <w:r w:rsidR="00362F5A" w:rsidRPr="006E3DB1">
        <w:t xml:space="preserve"> </w:t>
      </w:r>
      <w:r w:rsidR="008B6521">
        <w:t xml:space="preserve">The </w:t>
      </w:r>
      <w:r w:rsidR="0048657B">
        <w:t xml:space="preserve">     </w:t>
      </w:r>
      <w:r w:rsidR="008B6521">
        <w:t xml:space="preserve">medicine will be taken three times a day. </w:t>
      </w:r>
    </w:p>
    <w:p w14:paraId="506B3CF1" w14:textId="4342A0A3" w:rsidR="007F16EC" w:rsidRPr="00E93764" w:rsidRDefault="000D5557" w:rsidP="00E93764">
      <w:r w:rsidRPr="006E3DB1">
        <w:t xml:space="preserve">You have been invited to take part because </w:t>
      </w:r>
      <w:r w:rsidR="00945499" w:rsidRPr="006E3DB1">
        <w:t xml:space="preserve">you have bronchiectasis and have had a chest infection during the past year. A total </w:t>
      </w:r>
      <w:proofErr w:type="gramStart"/>
      <w:r w:rsidR="00945499" w:rsidRPr="006E3DB1">
        <w:t xml:space="preserve">of </w:t>
      </w:r>
      <w:r w:rsidR="00F37725" w:rsidRPr="006E3DB1">
        <w:t xml:space="preserve"> </w:t>
      </w:r>
      <w:r w:rsidR="00B52F63">
        <w:t>77</w:t>
      </w:r>
      <w:proofErr w:type="gramEnd"/>
      <w:r w:rsidR="00B52F63">
        <w:t xml:space="preserve"> </w:t>
      </w:r>
      <w:r w:rsidR="00057AB5">
        <w:t>participant</w:t>
      </w:r>
      <w:r w:rsidR="00F37725" w:rsidRPr="006E3DB1">
        <w:t>s</w:t>
      </w:r>
      <w:r w:rsidR="00945499" w:rsidRPr="006E3DB1">
        <w:t xml:space="preserve"> will take part in the trial.</w:t>
      </w:r>
      <w:r w:rsidR="00EE60E6" w:rsidRPr="006E3DB1">
        <w:t xml:space="preserve"> </w:t>
      </w:r>
    </w:p>
    <w:p w14:paraId="3D0DD393" w14:textId="77777777" w:rsidR="0033148D" w:rsidRPr="006E3DB1" w:rsidRDefault="00FE0030" w:rsidP="00E93764">
      <w:pPr>
        <w:pStyle w:val="Heading2"/>
      </w:pPr>
      <w:r w:rsidRPr="006E3DB1">
        <w:t>If I take part what will it</w:t>
      </w:r>
      <w:r w:rsidR="00171B62" w:rsidRPr="006E3DB1">
        <w:t xml:space="preserve"> involve</w:t>
      </w:r>
      <w:r w:rsidR="007A7E26" w:rsidRPr="006E3DB1">
        <w:t>?</w:t>
      </w:r>
    </w:p>
    <w:p w14:paraId="567A8911" w14:textId="601A6FAE" w:rsidR="00945499" w:rsidRPr="006E3DB1" w:rsidRDefault="0054786C" w:rsidP="00E93764">
      <w:r w:rsidRPr="006E3DB1">
        <w:lastRenderedPageBreak/>
        <w:t xml:space="preserve">The trial </w:t>
      </w:r>
      <w:proofErr w:type="gramStart"/>
      <w:r w:rsidRPr="006E3DB1">
        <w:t xml:space="preserve">takes </w:t>
      </w:r>
      <w:r w:rsidR="00B52F63">
        <w:t xml:space="preserve"> 13</w:t>
      </w:r>
      <w:proofErr w:type="gramEnd"/>
      <w:r w:rsidRPr="006E3DB1">
        <w:t xml:space="preserve"> months </w:t>
      </w:r>
      <w:r w:rsidR="008A4BF7" w:rsidRPr="006E3DB1">
        <w:t xml:space="preserve">and will involve you </w:t>
      </w:r>
      <w:r w:rsidR="0048657B">
        <w:t xml:space="preserve">       </w:t>
      </w:r>
      <w:r w:rsidR="008A4BF7" w:rsidRPr="006E3DB1">
        <w:t>attending [</w:t>
      </w:r>
      <w:r w:rsidR="008418EB">
        <w:t>HOSPITAL</w:t>
      </w:r>
      <w:r w:rsidR="008A4BF7" w:rsidRPr="006E3DB1">
        <w:t xml:space="preserve">] for </w:t>
      </w:r>
      <w:r w:rsidR="008B6521">
        <w:t>4</w:t>
      </w:r>
      <w:r w:rsidR="008A4BF7" w:rsidRPr="006E3DB1">
        <w:t xml:space="preserve"> </w:t>
      </w:r>
      <w:r w:rsidR="007366F6">
        <w:t xml:space="preserve">scheduled </w:t>
      </w:r>
      <w:r w:rsidR="008A4BF7" w:rsidRPr="006E3DB1">
        <w:t>appointments during th</w:t>
      </w:r>
      <w:r w:rsidR="00057AB5">
        <w:t>e</w:t>
      </w:r>
      <w:r w:rsidR="008A4BF7" w:rsidRPr="006E3DB1">
        <w:t xml:space="preserve"> 12 months.</w:t>
      </w:r>
      <w:r w:rsidR="00734954" w:rsidRPr="006E3DB1">
        <w:t xml:space="preserve"> </w:t>
      </w:r>
      <w:r w:rsidR="008B6521">
        <w:t xml:space="preserve">In addition, there will also be 2 visits carried out over the phone.  </w:t>
      </w:r>
      <w:r w:rsidR="007366F6">
        <w:t xml:space="preserve">If you have an </w:t>
      </w:r>
      <w:r w:rsidR="0048657B">
        <w:t xml:space="preserve">       </w:t>
      </w:r>
      <w:r w:rsidR="007366F6">
        <w:t>exacerbation you will attend</w:t>
      </w:r>
      <w:r w:rsidR="008B6521">
        <w:t xml:space="preserve"> hospital</w:t>
      </w:r>
      <w:r w:rsidR="007366F6">
        <w:t xml:space="preserve"> for an extra visit to assess your symptoms.</w:t>
      </w:r>
      <w:r w:rsidR="008A4BF7" w:rsidRPr="006E3DB1">
        <w:t xml:space="preserve"> </w:t>
      </w:r>
    </w:p>
    <w:p w14:paraId="35E922C6" w14:textId="3B50876C" w:rsidR="008A4BF7" w:rsidRPr="006E3DB1" w:rsidRDefault="008A4BF7" w:rsidP="00E93764">
      <w:r w:rsidRPr="006E3DB1">
        <w:t xml:space="preserve">The first appointment is for a screening visit where we will carry out assessments to confirm whether the trial is suitable for you. </w:t>
      </w:r>
      <w:r w:rsidR="00BF686E" w:rsidRPr="006E3DB1">
        <w:t xml:space="preserve">The visit will take around </w:t>
      </w:r>
      <w:r w:rsidR="00E56DD0">
        <w:t xml:space="preserve">1 ½ </w:t>
      </w:r>
      <w:r w:rsidR="00E56DD0" w:rsidRPr="006E3DB1">
        <w:t>hours</w:t>
      </w:r>
      <w:r w:rsidR="00BF686E" w:rsidRPr="006E3DB1">
        <w:t xml:space="preserve">. </w:t>
      </w:r>
      <w:r w:rsidRPr="006E3DB1">
        <w:t xml:space="preserve">We will ask you to complete a consent form to show that you wish to take part in the trial. We will give you a physical examination and ask about your medicines and illnesses and check your medical notes. </w:t>
      </w:r>
      <w:r w:rsidR="00F37725" w:rsidRPr="006E3DB1">
        <w:t xml:space="preserve">We will then carry out </w:t>
      </w:r>
      <w:r w:rsidR="007229CA" w:rsidRPr="006E3DB1">
        <w:t>a number of procedures:</w:t>
      </w:r>
    </w:p>
    <w:p w14:paraId="4BE7D85A" w14:textId="77777777" w:rsidR="007229CA" w:rsidRPr="006E3DB1" w:rsidRDefault="007229CA" w:rsidP="00C9793C">
      <w:pPr>
        <w:pStyle w:val="ListParagraph"/>
        <w:numPr>
          <w:ilvl w:val="0"/>
          <w:numId w:val="4"/>
        </w:numPr>
        <w:ind w:left="360"/>
      </w:pPr>
      <w:r w:rsidRPr="006E3DB1">
        <w:t>Pulse and blood pressure</w:t>
      </w:r>
    </w:p>
    <w:p w14:paraId="1863C70B" w14:textId="77777777" w:rsidR="007229CA" w:rsidRPr="006E3DB1" w:rsidRDefault="007229CA" w:rsidP="00C9793C">
      <w:pPr>
        <w:pStyle w:val="ListParagraph"/>
        <w:numPr>
          <w:ilvl w:val="0"/>
          <w:numId w:val="4"/>
        </w:numPr>
        <w:ind w:left="360"/>
      </w:pPr>
      <w:r w:rsidRPr="006E3DB1">
        <w:t>Temperature</w:t>
      </w:r>
    </w:p>
    <w:p w14:paraId="76EF11C7" w14:textId="77777777" w:rsidR="004071F4" w:rsidRDefault="007229CA" w:rsidP="00C9793C">
      <w:pPr>
        <w:pStyle w:val="ListParagraph"/>
        <w:numPr>
          <w:ilvl w:val="0"/>
          <w:numId w:val="4"/>
        </w:numPr>
        <w:ind w:left="360"/>
      </w:pPr>
      <w:r w:rsidRPr="006E3DB1">
        <w:t>Oxygen levels – a clip is attached to your finger to measure the amount of oxygen in your blood</w:t>
      </w:r>
    </w:p>
    <w:p w14:paraId="28B38894" w14:textId="77777777" w:rsidR="00E93764" w:rsidRPr="00E93764" w:rsidRDefault="007229CA" w:rsidP="00C9793C">
      <w:pPr>
        <w:pStyle w:val="ListParagraph"/>
        <w:numPr>
          <w:ilvl w:val="0"/>
          <w:numId w:val="4"/>
        </w:numPr>
        <w:ind w:left="360"/>
        <w:rPr>
          <w:color w:val="000000"/>
          <w:u w:val="single"/>
        </w:rPr>
      </w:pPr>
      <w:r w:rsidRPr="004071F4">
        <w:t>ECG (electrocardio</w:t>
      </w:r>
      <w:r w:rsidR="00E93764">
        <w:t>gram) – a tracing of your heart</w:t>
      </w:r>
    </w:p>
    <w:p w14:paraId="097E9178" w14:textId="0A8B4E1E" w:rsidR="007229CA" w:rsidRPr="00E93764" w:rsidRDefault="007229CA" w:rsidP="00C9793C">
      <w:pPr>
        <w:pStyle w:val="ListParagraph"/>
        <w:numPr>
          <w:ilvl w:val="0"/>
          <w:numId w:val="4"/>
        </w:numPr>
        <w:ind w:left="360"/>
        <w:rPr>
          <w:color w:val="000000"/>
          <w:u w:val="single"/>
        </w:rPr>
      </w:pPr>
      <w:r w:rsidRPr="006E3DB1">
        <w:t xml:space="preserve">Blood test </w:t>
      </w:r>
      <w:r w:rsidR="00D66FED" w:rsidRPr="006E3DB1">
        <w:t>–</w:t>
      </w:r>
      <w:r w:rsidRPr="006E3DB1">
        <w:t xml:space="preserve"> </w:t>
      </w:r>
      <w:r w:rsidR="00D66FED" w:rsidRPr="006E3DB1">
        <w:t xml:space="preserve">we will take around 15ml to check that your liver, </w:t>
      </w:r>
      <w:proofErr w:type="gramStart"/>
      <w:r w:rsidR="00D66FED" w:rsidRPr="006E3DB1">
        <w:t>kidney</w:t>
      </w:r>
      <w:proofErr w:type="gramEnd"/>
      <w:r w:rsidR="00D66FED" w:rsidRPr="006E3DB1">
        <w:t xml:space="preserve"> and other organs are working well</w:t>
      </w:r>
    </w:p>
    <w:p w14:paraId="579F527A" w14:textId="14F954E2" w:rsidR="002E576E" w:rsidRPr="006E3DB1" w:rsidRDefault="002E576E" w:rsidP="00C9793C">
      <w:pPr>
        <w:pStyle w:val="ListParagraph"/>
        <w:numPr>
          <w:ilvl w:val="0"/>
          <w:numId w:val="5"/>
        </w:numPr>
        <w:ind w:left="360"/>
      </w:pPr>
      <w:r w:rsidRPr="006E3DB1">
        <w:t>Sputum sample – you will be asked to produce a sputum sample that we will test for bacteria</w:t>
      </w:r>
      <w:r w:rsidR="008434CD" w:rsidRPr="006E3DB1">
        <w:t>.</w:t>
      </w:r>
      <w:r w:rsidR="00D074BC">
        <w:t xml:space="preserve">  </w:t>
      </w:r>
      <w:r w:rsidR="00D150A7">
        <w:t>If you cannot produce a sample we will ask you to attend the hospital again within the next week. You can bring a fresh sputum sample with you if you find it dif</w:t>
      </w:r>
      <w:r w:rsidR="00D150A7">
        <w:lastRenderedPageBreak/>
        <w:t xml:space="preserve">ficult to produce a sample at the hospital. The sample will be sent to the laboratory and tested to see whether it contains a particular type of bacteria. If the bacteria </w:t>
      </w:r>
      <w:proofErr w:type="gramStart"/>
      <w:r w:rsidR="00D150A7">
        <w:t>is</w:t>
      </w:r>
      <w:proofErr w:type="gramEnd"/>
      <w:r w:rsidR="00D150A7">
        <w:t xml:space="preserve"> not </w:t>
      </w:r>
      <w:r w:rsidR="0048657B">
        <w:t xml:space="preserve">    </w:t>
      </w:r>
      <w:r w:rsidR="00D150A7">
        <w:t xml:space="preserve">present you will be able to send further samples </w:t>
      </w:r>
      <w:r w:rsidR="0048657B">
        <w:t xml:space="preserve">  </w:t>
      </w:r>
      <w:r w:rsidR="00D150A7">
        <w:t xml:space="preserve">during the next month to see whether bacteria are present. </w:t>
      </w:r>
    </w:p>
    <w:p w14:paraId="162C00C4" w14:textId="667F9BA9" w:rsidR="002E576E" w:rsidRPr="006E3DB1" w:rsidRDefault="002E576E" w:rsidP="00C9793C">
      <w:pPr>
        <w:pStyle w:val="ListParagraph"/>
        <w:numPr>
          <w:ilvl w:val="0"/>
          <w:numId w:val="5"/>
        </w:numPr>
        <w:ind w:left="360"/>
      </w:pPr>
      <w:r w:rsidRPr="006E3DB1">
        <w:t xml:space="preserve">Spirometry – </w:t>
      </w:r>
      <w:r w:rsidR="00EA6C35" w:rsidRPr="006E3DB1">
        <w:t xml:space="preserve">after you have been given salbutamol (either with a nebuliser or with an inhaler) </w:t>
      </w:r>
      <w:r w:rsidRPr="006E3DB1">
        <w:t xml:space="preserve">you will be asked to breathe quickly and forcefully into a </w:t>
      </w:r>
      <w:r w:rsidR="0048657B">
        <w:t xml:space="preserve">  </w:t>
      </w:r>
      <w:r w:rsidRPr="006E3DB1">
        <w:t xml:space="preserve">mouthpiece. The mouthpiece is attached to a </w:t>
      </w:r>
      <w:r w:rsidR="0048657B">
        <w:t xml:space="preserve">      </w:t>
      </w:r>
      <w:r w:rsidRPr="006E3DB1">
        <w:t xml:space="preserve">machine which measures </w:t>
      </w:r>
      <w:r w:rsidR="00EA6C35" w:rsidRPr="006E3DB1">
        <w:t>how much air you can breathe out in one forced breath.</w:t>
      </w:r>
      <w:r w:rsidRPr="006E3DB1">
        <w:t xml:space="preserve"> </w:t>
      </w:r>
    </w:p>
    <w:p w14:paraId="31262F01" w14:textId="77777777" w:rsidR="00484155" w:rsidRPr="006E3DB1" w:rsidRDefault="00484155" w:rsidP="00C9793C">
      <w:pPr>
        <w:pStyle w:val="ListParagraph"/>
        <w:numPr>
          <w:ilvl w:val="0"/>
          <w:numId w:val="5"/>
        </w:numPr>
        <w:ind w:left="360"/>
      </w:pPr>
      <w:r w:rsidRPr="006E3DB1">
        <w:t xml:space="preserve">Pregnancy test – for women of </w:t>
      </w:r>
      <w:proofErr w:type="gramStart"/>
      <w:r w:rsidRPr="006E3DB1">
        <w:t>child bearing</w:t>
      </w:r>
      <w:proofErr w:type="gramEnd"/>
      <w:r w:rsidRPr="006E3DB1">
        <w:t xml:space="preserve"> age.</w:t>
      </w:r>
    </w:p>
    <w:p w14:paraId="769BF5A4" w14:textId="32C27798" w:rsidR="001E023C" w:rsidRPr="006E3DB1" w:rsidRDefault="001E023C" w:rsidP="00E93764">
      <w:r w:rsidRPr="006E3DB1">
        <w:t xml:space="preserve">Within </w:t>
      </w:r>
      <w:r w:rsidR="004A1743">
        <w:t>35</w:t>
      </w:r>
      <w:r w:rsidR="004A1743" w:rsidRPr="006E3DB1">
        <w:t xml:space="preserve"> </w:t>
      </w:r>
      <w:r w:rsidRPr="006E3DB1">
        <w:t xml:space="preserve">days of this first visit you will </w:t>
      </w:r>
      <w:r w:rsidR="004B354D" w:rsidRPr="006E3DB1">
        <w:t>attend for your next visit.</w:t>
      </w:r>
      <w:r w:rsidR="00BF686E" w:rsidRPr="006E3DB1">
        <w:t xml:space="preserve"> This visit will take around 2 hours. </w:t>
      </w:r>
      <w:r w:rsidR="004F139B">
        <w:t>If the tests show that you have bacteria in your sputum sample and other</w:t>
      </w:r>
      <w:r w:rsidR="004B354D" w:rsidRPr="006E3DB1">
        <w:t xml:space="preserve"> test results confirm that the trial is suitable for you, you will be entered into the </w:t>
      </w:r>
      <w:r w:rsidR="00057AB5">
        <w:t>trial</w:t>
      </w:r>
      <w:r w:rsidR="004B354D" w:rsidRPr="006E3DB1">
        <w:t xml:space="preserve">. </w:t>
      </w:r>
      <w:r w:rsidR="003632EC" w:rsidRPr="006E3DB1">
        <w:t xml:space="preserve">We will ask about your medicines and </w:t>
      </w:r>
      <w:r w:rsidR="00734954" w:rsidRPr="006E3DB1">
        <w:t xml:space="preserve">measure your height and weight. </w:t>
      </w:r>
      <w:r w:rsidR="004B354D" w:rsidRPr="006E3DB1">
        <w:t xml:space="preserve">You will have </w:t>
      </w:r>
      <w:r w:rsidR="00057AB5">
        <w:t>the same assessments as you had at the first visit plus:</w:t>
      </w:r>
    </w:p>
    <w:p w14:paraId="1D1048AA" w14:textId="7448E116" w:rsidR="00D023C4" w:rsidRPr="006E3DB1" w:rsidRDefault="00D023C4" w:rsidP="00C9793C">
      <w:pPr>
        <w:pStyle w:val="ListParagraph"/>
        <w:numPr>
          <w:ilvl w:val="0"/>
          <w:numId w:val="5"/>
        </w:numPr>
        <w:ind w:left="284" w:hanging="284"/>
      </w:pPr>
      <w:r w:rsidRPr="006E3DB1">
        <w:t xml:space="preserve">Nasal swab – swabs of your nasal passages will be taken. These will be tested for the presence of </w:t>
      </w:r>
      <w:r w:rsidR="0048657B">
        <w:t xml:space="preserve">        </w:t>
      </w:r>
      <w:r w:rsidRPr="006E3DB1">
        <w:t>viruses.</w:t>
      </w:r>
    </w:p>
    <w:p w14:paraId="361BFC39" w14:textId="0CFCB8DD" w:rsidR="000F0202" w:rsidRPr="004F139B" w:rsidRDefault="009B12B3" w:rsidP="00C9793C">
      <w:pPr>
        <w:pStyle w:val="ListParagraph"/>
        <w:numPr>
          <w:ilvl w:val="0"/>
          <w:numId w:val="5"/>
        </w:numPr>
        <w:ind w:left="284" w:hanging="284"/>
      </w:pPr>
      <w:r w:rsidRPr="006E3DB1">
        <w:t xml:space="preserve">Questionnaires - we will ask you to complete 3 </w:t>
      </w:r>
      <w:r w:rsidR="0048657B">
        <w:t xml:space="preserve">   </w:t>
      </w:r>
      <w:r w:rsidRPr="006E3DB1">
        <w:t xml:space="preserve">questionnaires </w:t>
      </w:r>
      <w:r w:rsidR="00316E67" w:rsidRPr="006E3DB1">
        <w:t xml:space="preserve">to assess </w:t>
      </w:r>
      <w:r w:rsidR="000F0202" w:rsidRPr="006E3DB1">
        <w:t xml:space="preserve">the severity of your </w:t>
      </w:r>
      <w:r w:rsidR="0048657B">
        <w:t xml:space="preserve">       </w:t>
      </w:r>
      <w:r w:rsidR="000F0202" w:rsidRPr="006E3DB1">
        <w:lastRenderedPageBreak/>
        <w:t>bronchiectasis and</w:t>
      </w:r>
      <w:r w:rsidR="00316E67" w:rsidRPr="006E3DB1">
        <w:t xml:space="preserve"> how it impacts on </w:t>
      </w:r>
      <w:r w:rsidR="000F0202" w:rsidRPr="006E3DB1">
        <w:t xml:space="preserve">your </w:t>
      </w:r>
      <w:r w:rsidR="00316E67" w:rsidRPr="006E3DB1">
        <w:t>quality of life.</w:t>
      </w:r>
    </w:p>
    <w:p w14:paraId="456857B1" w14:textId="21A15CC3" w:rsidR="007229CA" w:rsidRPr="006E3DB1" w:rsidRDefault="00D023C4" w:rsidP="00E93764">
      <w:r w:rsidRPr="006E3DB1">
        <w:t>You will be randomised to either receiv</w:t>
      </w:r>
      <w:r w:rsidR="00FF0AA2">
        <w:t>e</w:t>
      </w:r>
      <w:r w:rsidRPr="006E3DB1">
        <w:t xml:space="preserve"> the </w:t>
      </w:r>
      <w:r w:rsidR="003A4D09">
        <w:t xml:space="preserve">Cayston </w:t>
      </w:r>
      <w:r w:rsidR="008C687B" w:rsidRPr="006E3DB1">
        <w:t>antibiotic</w:t>
      </w:r>
      <w:r w:rsidRPr="006E3DB1">
        <w:t xml:space="preserve"> </w:t>
      </w:r>
      <w:r w:rsidR="00FF0AA2">
        <w:t xml:space="preserve">nebuliser </w:t>
      </w:r>
      <w:r w:rsidRPr="006E3DB1">
        <w:t>or the placebo</w:t>
      </w:r>
      <w:r w:rsidR="00FF0AA2">
        <w:t xml:space="preserve"> nebuliser</w:t>
      </w:r>
      <w:r w:rsidRPr="006E3DB1">
        <w:t xml:space="preserve">. Neither you nor your clinical care team will know which you are receiving. You will be shown how to take your </w:t>
      </w:r>
      <w:r w:rsidR="00FF0AA2">
        <w:t>nebuliser</w:t>
      </w:r>
      <w:r w:rsidR="00FF0AA2" w:rsidRPr="006E3DB1">
        <w:t xml:space="preserve"> </w:t>
      </w:r>
      <w:r w:rsidRPr="006E3DB1">
        <w:t>and you will take your first dose under supervision.</w:t>
      </w:r>
      <w:r w:rsidR="00E0226F">
        <w:t xml:space="preserve"> </w:t>
      </w:r>
      <w:r w:rsidR="009529C7">
        <w:t xml:space="preserve">You should always take a dose of your bronchodilator before you take your nebuliser. </w:t>
      </w:r>
      <w:r w:rsidR="00E0226F">
        <w:t>Some people may find it tricky to prepare the nebuliser for use the first time they try. Please be assured that the research staff will give you full training and support with its use so that you feel confident to use it before you leave your research visit.</w:t>
      </w:r>
      <w:r w:rsidR="004F139B">
        <w:t xml:space="preserve"> To check that </w:t>
      </w:r>
      <w:r w:rsidR="00BB1D04">
        <w:t>the nebuliser</w:t>
      </w:r>
      <w:r w:rsidR="004F139B">
        <w:t xml:space="preserve"> doesn’t affect your </w:t>
      </w:r>
      <w:r w:rsidR="0048657B">
        <w:t xml:space="preserve">    </w:t>
      </w:r>
      <w:r w:rsidR="004F139B">
        <w:t xml:space="preserve">breathing, you will repeat the spirometry tests after you have taken your nebuliser. If your breathing is badly </w:t>
      </w:r>
      <w:r w:rsidR="0048657B">
        <w:t xml:space="preserve">  </w:t>
      </w:r>
      <w:r w:rsidR="004F139B">
        <w:t>affected</w:t>
      </w:r>
      <w:r w:rsidR="0048657B">
        <w:t>,</w:t>
      </w:r>
      <w:r w:rsidR="004F139B">
        <w:t xml:space="preserve"> </w:t>
      </w:r>
      <w:r w:rsidR="00BB1D04">
        <w:t xml:space="preserve">you will not receive any more of the nebuliser and won’t go any further in the </w:t>
      </w:r>
      <w:r w:rsidR="004071F4">
        <w:t>trial</w:t>
      </w:r>
      <w:r w:rsidR="00BB1D04">
        <w:t>. If your breathing is not affected</w:t>
      </w:r>
      <w:r w:rsidR="0048657B">
        <w:t>,</w:t>
      </w:r>
      <w:r w:rsidR="0006411E" w:rsidRPr="006E3DB1">
        <w:t xml:space="preserve"> </w:t>
      </w:r>
      <w:r w:rsidR="00BB1D04">
        <w:t>y</w:t>
      </w:r>
      <w:r w:rsidR="004A4FB6">
        <w:t>ou will be asked to take it</w:t>
      </w:r>
      <w:r w:rsidR="00287582">
        <w:t xml:space="preserve"> 3 times</w:t>
      </w:r>
      <w:r w:rsidR="004A4FB6">
        <w:t xml:space="preserve"> every day for one month. You will then stop taking the </w:t>
      </w:r>
      <w:r w:rsidR="00853499">
        <w:t xml:space="preserve">nebuliser </w:t>
      </w:r>
      <w:r w:rsidR="004A4FB6">
        <w:t xml:space="preserve">for 1 month. After this </w:t>
      </w:r>
      <w:r w:rsidR="0048657B">
        <w:t xml:space="preserve">       </w:t>
      </w:r>
      <w:r w:rsidR="00853499">
        <w:t>nebuliser</w:t>
      </w:r>
      <w:r w:rsidR="004A4FB6">
        <w:t xml:space="preserve">-free month </w:t>
      </w:r>
      <w:r w:rsidR="009B410D">
        <w:t>you will</w:t>
      </w:r>
      <w:r w:rsidR="004A4FB6">
        <w:t xml:space="preserve"> then take the </w:t>
      </w:r>
      <w:r w:rsidR="00853499">
        <w:t>nebuliser</w:t>
      </w:r>
      <w:r w:rsidR="00853499" w:rsidDel="00853499">
        <w:t xml:space="preserve"> </w:t>
      </w:r>
      <w:r w:rsidR="004A4FB6">
        <w:t xml:space="preserve">again for the next month. </w:t>
      </w:r>
      <w:r w:rsidR="009B410D">
        <w:t>You will</w:t>
      </w:r>
      <w:r w:rsidR="004A4FB6">
        <w:t xml:space="preserve"> continue with one month on the </w:t>
      </w:r>
      <w:r w:rsidR="00F86758">
        <w:t>nebuliser</w:t>
      </w:r>
      <w:r w:rsidR="00F86758" w:rsidDel="00F86758">
        <w:t xml:space="preserve"> </w:t>
      </w:r>
      <w:r w:rsidR="004A4FB6">
        <w:t xml:space="preserve">and one month off the </w:t>
      </w:r>
      <w:r w:rsidR="00F86758">
        <w:t>nebuliser</w:t>
      </w:r>
      <w:r w:rsidR="00F86758" w:rsidDel="00F86758">
        <w:t xml:space="preserve"> </w:t>
      </w:r>
      <w:r w:rsidR="004A4FB6">
        <w:t xml:space="preserve">for a total of 12 months (6 months taking the </w:t>
      </w:r>
      <w:r w:rsidR="00F86758">
        <w:t>nebuliser</w:t>
      </w:r>
      <w:r w:rsidR="004A4FB6">
        <w:t xml:space="preserve">). </w:t>
      </w:r>
      <w:r w:rsidR="00C30687">
        <w:t>We will give you a nebuliser machine to use.</w:t>
      </w:r>
    </w:p>
    <w:p w14:paraId="69E83204" w14:textId="59433565" w:rsidR="00BF686E" w:rsidRDefault="006B302F" w:rsidP="00E93764">
      <w:r>
        <w:lastRenderedPageBreak/>
        <w:t>After you have attended the first 2 visits you</w:t>
      </w:r>
      <w:r w:rsidR="008D1F66">
        <w:t xml:space="preserve"> will receive a phone call from the team </w:t>
      </w:r>
      <w:r w:rsidR="0048657B">
        <w:t>after</w:t>
      </w:r>
      <w:r w:rsidR="008D1F66">
        <w:t xml:space="preserve"> 1 month and 3 months, and y</w:t>
      </w:r>
      <w:r w:rsidR="0006411E" w:rsidRPr="006E3DB1">
        <w:t>ou will attend</w:t>
      </w:r>
      <w:r w:rsidR="008D1F66">
        <w:t xml:space="preserve"> hosp</w:t>
      </w:r>
      <w:r w:rsidR="0048657B">
        <w:t>it</w:t>
      </w:r>
      <w:r w:rsidR="008D1F66">
        <w:t>al</w:t>
      </w:r>
      <w:r w:rsidR="0006411E" w:rsidRPr="006E3DB1">
        <w:t xml:space="preserve"> </w:t>
      </w:r>
      <w:r w:rsidR="00BF686E" w:rsidRPr="006E3DB1">
        <w:t xml:space="preserve">for </w:t>
      </w:r>
      <w:r w:rsidR="008D1F66">
        <w:t>2</w:t>
      </w:r>
      <w:r w:rsidR="008D1F66" w:rsidRPr="006E3DB1">
        <w:t xml:space="preserve"> </w:t>
      </w:r>
      <w:r w:rsidR="00BF686E" w:rsidRPr="006E3DB1">
        <w:t>further planned review visits, at</w:t>
      </w:r>
      <w:r w:rsidR="001A70C8" w:rsidRPr="006E3DB1">
        <w:t xml:space="preserve"> 6 months and 12 months. T</w:t>
      </w:r>
      <w:r w:rsidR="00BF686E" w:rsidRPr="006E3DB1">
        <w:t>he</w:t>
      </w:r>
      <w:r w:rsidR="008D1F66">
        <w:t xml:space="preserve"> hosp</w:t>
      </w:r>
      <w:r w:rsidR="0048657B">
        <w:t>it</w:t>
      </w:r>
      <w:r w:rsidR="008D1F66">
        <w:t>al</w:t>
      </w:r>
      <w:r w:rsidR="00BF686E" w:rsidRPr="006E3DB1">
        <w:t xml:space="preserve"> visits</w:t>
      </w:r>
      <w:r w:rsidR="001A70C8" w:rsidRPr="006E3DB1">
        <w:t xml:space="preserve"> will take approximately </w:t>
      </w:r>
      <w:r w:rsidR="009B410D">
        <w:t xml:space="preserve">1½ </w:t>
      </w:r>
      <w:r w:rsidR="009B410D" w:rsidRPr="006E3DB1">
        <w:t>hours</w:t>
      </w:r>
      <w:r w:rsidR="001A70C8" w:rsidRPr="006E3DB1">
        <w:t xml:space="preserve"> and</w:t>
      </w:r>
      <w:r w:rsidR="00BF686E" w:rsidRPr="006E3DB1">
        <w:t xml:space="preserve"> you </w:t>
      </w:r>
      <w:r w:rsidR="00323024" w:rsidRPr="006E3DB1">
        <w:t>may</w:t>
      </w:r>
      <w:r w:rsidR="00BF686E" w:rsidRPr="006E3DB1">
        <w:t xml:space="preserve"> have the </w:t>
      </w:r>
      <w:r w:rsidR="0048657B">
        <w:t xml:space="preserve">       </w:t>
      </w:r>
      <w:r w:rsidR="00323024" w:rsidRPr="006E3DB1">
        <w:t>procedures outlined above.</w:t>
      </w:r>
      <w:r w:rsidR="00712CC1">
        <w:t xml:space="preserve"> You may be asked to collect a sputum sample first thing on the morning of your visit and bring it with you to your visit.</w:t>
      </w:r>
      <w:r w:rsidR="00323024" w:rsidRPr="006E3DB1">
        <w:t xml:space="preserve"> If you have an </w:t>
      </w:r>
      <w:r w:rsidR="0048657B">
        <w:t xml:space="preserve">        </w:t>
      </w:r>
      <w:r w:rsidR="00323024" w:rsidRPr="006E3DB1">
        <w:t>exacerbation and your symptoms flare up</w:t>
      </w:r>
      <w:r w:rsidR="0048657B">
        <w:t>,</w:t>
      </w:r>
      <w:r w:rsidR="00323024" w:rsidRPr="006E3DB1">
        <w:t xml:space="preserve"> you will be </w:t>
      </w:r>
      <w:r w:rsidR="003F30A3" w:rsidRPr="006E3DB1">
        <w:t>a</w:t>
      </w:r>
      <w:r w:rsidR="00323024" w:rsidRPr="006E3DB1">
        <w:t>sked to</w:t>
      </w:r>
      <w:r w:rsidR="004071F4">
        <w:t xml:space="preserve"> phone the trial</w:t>
      </w:r>
      <w:r w:rsidR="00C56A3C">
        <w:t xml:space="preserve"> team and arrange an extra </w:t>
      </w:r>
      <w:r w:rsidR="00323024" w:rsidRPr="006E3DB1">
        <w:t>visit</w:t>
      </w:r>
      <w:r w:rsidR="007366F6">
        <w:t xml:space="preserve"> This will last for </w:t>
      </w:r>
      <w:r w:rsidR="007366F6" w:rsidRPr="006E3DB1">
        <w:t xml:space="preserve">approximately </w:t>
      </w:r>
      <w:r w:rsidR="007366F6">
        <w:t xml:space="preserve">1½ </w:t>
      </w:r>
      <w:r w:rsidR="007366F6" w:rsidRPr="006E3DB1">
        <w:t>hours and you may have the procedures outlined above.</w:t>
      </w:r>
      <w:r w:rsidR="00C56A3C">
        <w:t xml:space="preserve"> If the doctor </w:t>
      </w:r>
      <w:r w:rsidR="0048657B">
        <w:t xml:space="preserve">      </w:t>
      </w:r>
      <w:r w:rsidR="00C56A3C">
        <w:t xml:space="preserve">decides that you require antibiotics </w:t>
      </w:r>
      <w:r w:rsidR="008D1F66">
        <w:t xml:space="preserve">they </w:t>
      </w:r>
      <w:r w:rsidR="00C56A3C">
        <w:t xml:space="preserve">will </w:t>
      </w:r>
      <w:r w:rsidR="0048657B">
        <w:t xml:space="preserve">   </w:t>
      </w:r>
      <w:r w:rsidR="00C56A3C">
        <w:t xml:space="preserve">prescribe these for you. If your exacerbation occurs at a weekend or </w:t>
      </w:r>
      <w:r w:rsidR="00783D42">
        <w:t xml:space="preserve">during the night you should contact your out-of-hours GP service. We would like you to contact the </w:t>
      </w:r>
      <w:r w:rsidR="004071F4">
        <w:t>trial</w:t>
      </w:r>
      <w:r w:rsidR="00783D42">
        <w:t xml:space="preserve"> team </w:t>
      </w:r>
      <w:r w:rsidR="001009FA">
        <w:t>as well so that they</w:t>
      </w:r>
      <w:r w:rsidR="00783D42">
        <w:t xml:space="preserve"> can assess your </w:t>
      </w:r>
      <w:r w:rsidR="001009FA">
        <w:t>symptoms and arrange for a trial</w:t>
      </w:r>
      <w:r w:rsidR="00783D42">
        <w:t xml:space="preserve"> visit. If you have </w:t>
      </w:r>
      <w:r w:rsidR="0048657B">
        <w:t xml:space="preserve">     </w:t>
      </w:r>
      <w:r w:rsidR="00783D42">
        <w:t xml:space="preserve">antibiotics at home and </w:t>
      </w:r>
      <w:r w:rsidR="001009FA">
        <w:t>usually</w:t>
      </w:r>
      <w:r w:rsidR="00783D42">
        <w:t xml:space="preserve"> start</w:t>
      </w:r>
      <w:r w:rsidR="001009FA">
        <w:t xml:space="preserve"> taking them</w:t>
      </w:r>
      <w:r w:rsidR="00783D42">
        <w:t xml:space="preserve"> when you have an exacerbation you can continue to do this. However, we would ask that you contact the </w:t>
      </w:r>
      <w:r w:rsidR="001009FA">
        <w:t>trial</w:t>
      </w:r>
      <w:r w:rsidR="00783D42">
        <w:t xml:space="preserve"> team if this happens and </w:t>
      </w:r>
      <w:r w:rsidR="001B4359">
        <w:t xml:space="preserve">arrange for a </w:t>
      </w:r>
      <w:r w:rsidR="001009FA">
        <w:t>trial</w:t>
      </w:r>
      <w:r w:rsidR="001B4359">
        <w:t xml:space="preserve"> visit so that we can assess you</w:t>
      </w:r>
      <w:r w:rsidR="00B06221">
        <w:t>r</w:t>
      </w:r>
      <w:r w:rsidR="001B4359">
        <w:t xml:space="preserve"> symptoms.</w:t>
      </w:r>
      <w:r w:rsidR="00783D42">
        <w:t xml:space="preserve"> </w:t>
      </w:r>
    </w:p>
    <w:p w14:paraId="0A15C2CE" w14:textId="1B9562AB" w:rsidR="00522DB1" w:rsidRDefault="00522DB1" w:rsidP="00E93764">
      <w:r w:rsidRPr="009C4A91">
        <w:rPr>
          <w:lang w:eastAsia="en-GB"/>
        </w:rPr>
        <w:t>Under exceptional circumstances (</w:t>
      </w:r>
      <w:r>
        <w:rPr>
          <w:i/>
          <w:iCs/>
          <w:lang w:eastAsia="en-GB"/>
        </w:rPr>
        <w:t xml:space="preserve">e.g. </w:t>
      </w:r>
      <w:r w:rsidRPr="004E177D">
        <w:rPr>
          <w:i/>
          <w:iCs/>
          <w:lang w:eastAsia="en-GB"/>
        </w:rPr>
        <w:t>in the event of another lockdown</w:t>
      </w:r>
      <w:r>
        <w:rPr>
          <w:i/>
          <w:iCs/>
          <w:lang w:eastAsia="en-GB"/>
        </w:rPr>
        <w:t xml:space="preserve"> or if you </w:t>
      </w:r>
      <w:r w:rsidRPr="004E177D">
        <w:rPr>
          <w:i/>
          <w:iCs/>
          <w:lang w:eastAsia="en-GB"/>
        </w:rPr>
        <w:t>should be self-isolating</w:t>
      </w:r>
      <w:proofErr w:type="gramStart"/>
      <w:r>
        <w:rPr>
          <w:i/>
          <w:iCs/>
          <w:lang w:eastAsia="en-GB"/>
        </w:rPr>
        <w:t xml:space="preserve">),   </w:t>
      </w:r>
      <w:proofErr w:type="gramEnd"/>
      <w:r w:rsidRPr="009C4A91">
        <w:rPr>
          <w:lang w:eastAsia="en-GB"/>
        </w:rPr>
        <w:t xml:space="preserve">visits 5 and 6 </w:t>
      </w:r>
      <w:r>
        <w:rPr>
          <w:lang w:eastAsia="en-GB"/>
        </w:rPr>
        <w:t xml:space="preserve">and any unscheduled visits </w:t>
      </w:r>
      <w:r w:rsidRPr="009C4A91">
        <w:rPr>
          <w:lang w:eastAsia="en-GB"/>
        </w:rPr>
        <w:t xml:space="preserve">could be </w:t>
      </w:r>
      <w:r>
        <w:rPr>
          <w:lang w:eastAsia="en-GB"/>
        </w:rPr>
        <w:t>conducted</w:t>
      </w:r>
      <w:r w:rsidRPr="009C4A91">
        <w:rPr>
          <w:lang w:eastAsia="en-GB"/>
        </w:rPr>
        <w:t xml:space="preserve"> over the telephone</w:t>
      </w:r>
      <w:r>
        <w:rPr>
          <w:lang w:eastAsia="en-GB"/>
        </w:rPr>
        <w:t xml:space="preserve">. </w:t>
      </w:r>
      <w:r w:rsidR="006B302F">
        <w:rPr>
          <w:lang w:eastAsia="en-GB"/>
        </w:rPr>
        <w:t>V</w:t>
      </w:r>
      <w:r>
        <w:rPr>
          <w:lang w:eastAsia="en-GB"/>
        </w:rPr>
        <w:t xml:space="preserve">isits </w:t>
      </w:r>
      <w:r w:rsidR="006B302F">
        <w:rPr>
          <w:lang w:eastAsia="en-GB"/>
        </w:rPr>
        <w:t xml:space="preserve">1 and 2 </w:t>
      </w:r>
      <w:r>
        <w:rPr>
          <w:lang w:eastAsia="en-GB"/>
        </w:rPr>
        <w:t xml:space="preserve">should be </w:t>
      </w:r>
      <w:r>
        <w:rPr>
          <w:lang w:eastAsia="en-GB"/>
        </w:rPr>
        <w:lastRenderedPageBreak/>
        <w:t>done in hospital though so we can check that the nebuliser treatment doesn’t affect your breathing before sending you away with it.</w:t>
      </w:r>
    </w:p>
    <w:p w14:paraId="3DBB2F92" w14:textId="57FC6D30" w:rsidR="000877FC" w:rsidRDefault="000877FC" w:rsidP="00E93764">
      <w:r>
        <w:t xml:space="preserve">We will also ask you to complete a questionnaire at home between your study visits. We will post this to you with a stamped addressed envelope and ask you to </w:t>
      </w:r>
      <w:r w:rsidR="0048657B">
        <w:t xml:space="preserve">   </w:t>
      </w:r>
      <w:r>
        <w:t>return it once completed. We may telephone you as a reminder when it is time to complete the questionnaire. We will ask you to complete this questionnaire each month.</w:t>
      </w:r>
    </w:p>
    <w:p w14:paraId="46A05962" w14:textId="7AA9B063" w:rsidR="007B0175" w:rsidRPr="006E3DB1" w:rsidRDefault="007B0175" w:rsidP="00E93764">
      <w:r>
        <w:t>At the end of the trial</w:t>
      </w:r>
      <w:r w:rsidR="0048657B">
        <w:t>,</w:t>
      </w:r>
      <w:r>
        <w:t xml:space="preserve"> you will continue on your usual bronchiectasis treatments. You will not be able to </w:t>
      </w:r>
      <w:r w:rsidR="0048657B">
        <w:t xml:space="preserve">    </w:t>
      </w:r>
      <w:r>
        <w:t xml:space="preserve">continue taking the study medicine. This is because we do not yet have enough information to decide whether this is a good treatment for bronchiectasis. We hope the results of this trial will contribute to the knowledge about this medicine in people with bronchiectasis. </w:t>
      </w:r>
    </w:p>
    <w:p w14:paraId="3E2C83C1" w14:textId="255D0048" w:rsidR="004501F0" w:rsidRPr="006E3DB1" w:rsidRDefault="004501F0" w:rsidP="00E93764">
      <w:pPr>
        <w:pStyle w:val="Heading2"/>
      </w:pPr>
      <w:r w:rsidRPr="006E3DB1">
        <w:t>Contraceptive advice</w:t>
      </w:r>
      <w:r w:rsidR="00704AE4" w:rsidRPr="006E3DB1">
        <w:t xml:space="preserve"> </w:t>
      </w:r>
    </w:p>
    <w:p w14:paraId="1B61A57C" w14:textId="0EC556FD" w:rsidR="000C5D87" w:rsidRPr="006E3DB1" w:rsidRDefault="004501F0" w:rsidP="00E93764">
      <w:r w:rsidRPr="006E3DB1">
        <w:t xml:space="preserve">If you are a woman </w:t>
      </w:r>
      <w:r w:rsidR="00E70D23">
        <w:t>who could get pregnant</w:t>
      </w:r>
      <w:r w:rsidRPr="006E3DB1">
        <w:t xml:space="preserve"> </w:t>
      </w:r>
      <w:r w:rsidR="00D81C17" w:rsidRPr="006E3DB1">
        <w:t xml:space="preserve">and are sexually active </w:t>
      </w:r>
      <w:r w:rsidRPr="006E3DB1">
        <w:t xml:space="preserve">you must be willing to have pregnancy testing prior to </w:t>
      </w:r>
      <w:r w:rsidR="007F2FB5" w:rsidRPr="006E3DB1">
        <w:t>trial</w:t>
      </w:r>
      <w:r w:rsidRPr="006E3DB1">
        <w:t xml:space="preserve"> entry. </w:t>
      </w:r>
    </w:p>
    <w:p w14:paraId="068C5C4F" w14:textId="77777777" w:rsidR="00E93764" w:rsidRDefault="00D81C17" w:rsidP="00E93764">
      <w:pPr>
        <w:rPr>
          <w:lang w:eastAsia="en-GB"/>
        </w:rPr>
      </w:pPr>
      <w:r w:rsidRPr="006E3DB1">
        <w:t>You</w:t>
      </w:r>
      <w:r w:rsidR="004501F0" w:rsidRPr="006E3DB1">
        <w:t xml:space="preserve"> must be willing to use </w:t>
      </w:r>
      <w:r w:rsidR="00E70D23" w:rsidRPr="00E70D23">
        <w:t>a birth control method which is medically approved</w:t>
      </w:r>
      <w:r w:rsidR="00E70D23">
        <w:t>.</w:t>
      </w:r>
    </w:p>
    <w:p w14:paraId="3D71C9BD" w14:textId="51BDF101" w:rsidR="00C13951" w:rsidRDefault="00E70D23" w:rsidP="00E93764">
      <w:pPr>
        <w:rPr>
          <w:lang w:eastAsia="en-GB"/>
        </w:rPr>
      </w:pPr>
      <w:r w:rsidRPr="00E70D23">
        <w:rPr>
          <w:lang w:eastAsia="en-GB"/>
        </w:rPr>
        <w:t>If you are a man and are sexually active with a woman who could get pregnant you must be willing to use a birth control method which is medically approved</w:t>
      </w:r>
      <w:r>
        <w:rPr>
          <w:lang w:eastAsia="en-GB"/>
        </w:rPr>
        <w:t>.</w:t>
      </w:r>
    </w:p>
    <w:p w14:paraId="267F620D" w14:textId="3EE3B506" w:rsidR="00E70D23" w:rsidRDefault="00E70D23" w:rsidP="00E93764">
      <w:pPr>
        <w:rPr>
          <w:lang w:eastAsia="en-GB"/>
        </w:rPr>
      </w:pPr>
      <w:r w:rsidRPr="00E70D23">
        <w:rPr>
          <w:lang w:eastAsia="en-GB"/>
        </w:rPr>
        <w:lastRenderedPageBreak/>
        <w:t>Medically approved birth control:</w:t>
      </w:r>
    </w:p>
    <w:p w14:paraId="66427344" w14:textId="77777777" w:rsidR="00E70D23" w:rsidRPr="006E3DB1" w:rsidRDefault="00E70D23" w:rsidP="00E93764">
      <w:pPr>
        <w:pStyle w:val="ListParagraph"/>
        <w:numPr>
          <w:ilvl w:val="0"/>
          <w:numId w:val="2"/>
        </w:numPr>
      </w:pPr>
      <w:r w:rsidRPr="006E3DB1">
        <w:t>Combined Oral Contraceptive Pill</w:t>
      </w:r>
    </w:p>
    <w:p w14:paraId="1E4CF2E3" w14:textId="77777777" w:rsidR="00E70D23" w:rsidRPr="006E3DB1" w:rsidRDefault="00E70D23" w:rsidP="00E93764">
      <w:pPr>
        <w:pStyle w:val="ListParagraph"/>
        <w:numPr>
          <w:ilvl w:val="0"/>
          <w:numId w:val="2"/>
        </w:numPr>
      </w:pPr>
      <w:r w:rsidRPr="006E3DB1">
        <w:t>Placement of an intrauterine device – ‘coil’</w:t>
      </w:r>
    </w:p>
    <w:p w14:paraId="090EB99F" w14:textId="77777777" w:rsidR="00E70D23" w:rsidRPr="006E3DB1" w:rsidRDefault="00E70D23" w:rsidP="00E93764">
      <w:pPr>
        <w:pStyle w:val="ListParagraph"/>
        <w:numPr>
          <w:ilvl w:val="0"/>
          <w:numId w:val="2"/>
        </w:numPr>
      </w:pPr>
      <w:r w:rsidRPr="006E3DB1">
        <w:t>Barrier methods of contraception: male condom only</w:t>
      </w:r>
    </w:p>
    <w:p w14:paraId="14F3C35C" w14:textId="77777777" w:rsidR="00E70D23" w:rsidRPr="006E3DB1" w:rsidRDefault="00E70D23" w:rsidP="00E93764">
      <w:pPr>
        <w:pStyle w:val="ListParagraph"/>
        <w:numPr>
          <w:ilvl w:val="0"/>
          <w:numId w:val="2"/>
        </w:numPr>
      </w:pPr>
      <w:r w:rsidRPr="006E3DB1">
        <w:t>Established use of oral, injected, transdermal or implanted hormonal methods of contraception</w:t>
      </w:r>
    </w:p>
    <w:p w14:paraId="3B950AF1" w14:textId="669A558B" w:rsidR="00E70D23" w:rsidRPr="00E70D23" w:rsidRDefault="00E70D23" w:rsidP="00E93764">
      <w:pPr>
        <w:pStyle w:val="ListParagraph"/>
        <w:numPr>
          <w:ilvl w:val="0"/>
          <w:numId w:val="2"/>
        </w:numPr>
        <w:rPr>
          <w:lang w:eastAsia="en-GB"/>
        </w:rPr>
      </w:pPr>
      <w:r w:rsidRPr="00E70D23">
        <w:t>Male partner sterilisation</w:t>
      </w:r>
    </w:p>
    <w:p w14:paraId="1EDAD965" w14:textId="414A20CB" w:rsidR="0033148D" w:rsidRPr="006E3DB1" w:rsidRDefault="0033148D" w:rsidP="00E93764">
      <w:pPr>
        <w:pStyle w:val="Heading2"/>
      </w:pPr>
      <w:r w:rsidRPr="006E3DB1">
        <w:t xml:space="preserve">What are the possible benefits </w:t>
      </w:r>
      <w:r w:rsidR="00296CB6" w:rsidRPr="006E3DB1">
        <w:t>of taking</w:t>
      </w:r>
      <w:r w:rsidRPr="006E3DB1">
        <w:t xml:space="preserve"> part?</w:t>
      </w:r>
    </w:p>
    <w:p w14:paraId="090D9E91" w14:textId="0085C4F7" w:rsidR="000F131A" w:rsidRPr="006E3DB1" w:rsidRDefault="000F131A" w:rsidP="00E93764">
      <w:pPr>
        <w:rPr>
          <w:color w:val="0070C1"/>
        </w:rPr>
      </w:pPr>
      <w:r w:rsidRPr="006E3DB1">
        <w:t xml:space="preserve">You will be monitored closely during the trial by the trial team. The tests will give us information about the </w:t>
      </w:r>
      <w:r w:rsidR="0048657B">
        <w:t xml:space="preserve">   </w:t>
      </w:r>
      <w:r w:rsidRPr="006E3DB1">
        <w:t>function of your lungs and general wellbeing. If any of these investigations reveal any new abnormality this will be discussed with you</w:t>
      </w:r>
      <w:r w:rsidR="0048657B">
        <w:t>,</w:t>
      </w:r>
      <w:r w:rsidRPr="006E3DB1">
        <w:t xml:space="preserve"> and we will also either discuss this with your GP (with your consent) or refer you to a specialist clinic. The trial may not immediately benefit you, but if the results of the trial are positive this may change the way we treat </w:t>
      </w:r>
      <w:r w:rsidR="00F86758">
        <w:t>people</w:t>
      </w:r>
      <w:r w:rsidRPr="006E3DB1">
        <w:t xml:space="preserve"> with bronchiectasis</w:t>
      </w:r>
      <w:r w:rsidRPr="006E3DB1">
        <w:rPr>
          <w:color w:val="0070C1"/>
        </w:rPr>
        <w:t xml:space="preserve">. </w:t>
      </w:r>
    </w:p>
    <w:p w14:paraId="418479EF" w14:textId="27674AC3" w:rsidR="0033148D" w:rsidRPr="006E3DB1" w:rsidRDefault="0033148D" w:rsidP="00C9793C">
      <w:pPr>
        <w:pStyle w:val="Heading2"/>
      </w:pPr>
      <w:r w:rsidRPr="006E3DB1">
        <w:t>What are the possible disadvantages and risks of taking part?</w:t>
      </w:r>
    </w:p>
    <w:p w14:paraId="1246A429" w14:textId="4789CE16" w:rsidR="00D81C17" w:rsidRPr="006E3DB1" w:rsidRDefault="006C6EB5" w:rsidP="00E93764">
      <w:r w:rsidRPr="006E3DB1">
        <w:t xml:space="preserve">We anticipate no major disadvantages to taking part in the </w:t>
      </w:r>
      <w:r w:rsidR="00057AB5">
        <w:t>trial</w:t>
      </w:r>
      <w:r w:rsidRPr="006E3DB1">
        <w:t>. The medication being tested</w:t>
      </w:r>
      <w:r w:rsidR="002A524E" w:rsidRPr="006E3DB1">
        <w:t xml:space="preserve">, </w:t>
      </w:r>
      <w:r w:rsidR="003A4D09">
        <w:t>Cayston</w:t>
      </w:r>
      <w:r w:rsidR="008C687B">
        <w:t>,</w:t>
      </w:r>
      <w:r w:rsidR="002A524E" w:rsidRPr="006E3DB1">
        <w:t xml:space="preserve"> is </w:t>
      </w:r>
      <w:r w:rsidR="0048657B">
        <w:t xml:space="preserve">    </w:t>
      </w:r>
      <w:r w:rsidR="002A524E" w:rsidRPr="006E3DB1">
        <w:t>currently widely used in the treatment of lung disease in people with cystic fibrosis</w:t>
      </w:r>
      <w:r w:rsidR="003414A8" w:rsidRPr="006E3DB1">
        <w:t>. Throughout the trial you will be closely monitored</w:t>
      </w:r>
      <w:r w:rsidR="0048657B">
        <w:t>,</w:t>
      </w:r>
      <w:r w:rsidR="003414A8" w:rsidRPr="006E3DB1">
        <w:t xml:space="preserve"> and we will be checking for any side effects of the medicine. </w:t>
      </w:r>
      <w:r w:rsidR="00C762D8" w:rsidRPr="006E3DB1">
        <w:t xml:space="preserve">It is possible that inhaling the </w:t>
      </w:r>
      <w:r w:rsidR="00F86758">
        <w:rPr>
          <w:color w:val="000000"/>
        </w:rPr>
        <w:t>nebuliser</w:t>
      </w:r>
      <w:r w:rsidR="00F86758" w:rsidRPr="006E3DB1" w:rsidDel="00F86758">
        <w:t xml:space="preserve"> </w:t>
      </w:r>
      <w:r w:rsidR="00C762D8" w:rsidRPr="006E3DB1">
        <w:t xml:space="preserve">may make you cough or feel wheezy. </w:t>
      </w:r>
      <w:r w:rsidR="006A732E" w:rsidRPr="006A732E">
        <w:t xml:space="preserve">We </w:t>
      </w:r>
      <w:r w:rsidR="006A732E" w:rsidRPr="006A732E">
        <w:lastRenderedPageBreak/>
        <w:t>will check this and ask you to take you</w:t>
      </w:r>
      <w:r w:rsidR="006A732E">
        <w:t>r</w:t>
      </w:r>
      <w:r w:rsidR="006A732E" w:rsidRPr="006A732E">
        <w:t xml:space="preserve"> bronchodilator inhaler to reduce these side effects</w:t>
      </w:r>
      <w:r w:rsidR="00C762D8" w:rsidRPr="006E3DB1">
        <w:t xml:space="preserve">. </w:t>
      </w:r>
      <w:r w:rsidR="003414A8" w:rsidRPr="006E3DB1">
        <w:t xml:space="preserve"> </w:t>
      </w:r>
    </w:p>
    <w:p w14:paraId="467343D1" w14:textId="610E863F" w:rsidR="00F879AE" w:rsidRDefault="006C6EB5" w:rsidP="00E93764">
      <w:r w:rsidRPr="006E3DB1">
        <w:t>Discomfort associated with the taking of blood and nose will be minimised as far as possible.</w:t>
      </w:r>
    </w:p>
    <w:p w14:paraId="1AA1C91E" w14:textId="77777777" w:rsidR="00987DB1" w:rsidRPr="006E3DB1" w:rsidRDefault="00987DB1" w:rsidP="00E93764">
      <w:pPr>
        <w:pStyle w:val="Heading2"/>
        <w:rPr>
          <w:b/>
        </w:rPr>
      </w:pPr>
      <w:r w:rsidRPr="006E3DB1">
        <w:t>Do I have to take part?</w:t>
      </w:r>
    </w:p>
    <w:p w14:paraId="65E763F5" w14:textId="0EC64B8A" w:rsidR="0087537B" w:rsidRPr="006E3DB1" w:rsidRDefault="00100D6E" w:rsidP="00E93764">
      <w:pPr>
        <w:rPr>
          <w:rStyle w:val="Emphasis"/>
          <w:i w:val="0"/>
          <w:color w:val="auto"/>
        </w:rPr>
      </w:pPr>
      <w:r>
        <w:rPr>
          <w:rStyle w:val="Emphasis"/>
          <w:i w:val="0"/>
          <w:color w:val="auto"/>
        </w:rPr>
        <w:t>No. It</w:t>
      </w:r>
      <w:r w:rsidR="00987DB1" w:rsidRPr="006E3DB1">
        <w:rPr>
          <w:rStyle w:val="Emphasis"/>
          <w:i w:val="0"/>
          <w:color w:val="auto"/>
        </w:rPr>
        <w:t xml:space="preserve"> is up to you to decide. Participation in this </w:t>
      </w:r>
      <w:r w:rsidR="006C6EB5" w:rsidRPr="006E3DB1">
        <w:rPr>
          <w:rStyle w:val="Emphasis"/>
          <w:i w:val="0"/>
          <w:color w:val="auto"/>
        </w:rPr>
        <w:t>trial</w:t>
      </w:r>
      <w:r w:rsidR="00987DB1" w:rsidRPr="006E3DB1">
        <w:rPr>
          <w:rStyle w:val="Emphasis"/>
          <w:i w:val="0"/>
          <w:color w:val="auto"/>
        </w:rPr>
        <w:t xml:space="preserve"> is entirely voluntary and you are free to refuse to take part or to withdraw from the </w:t>
      </w:r>
      <w:r w:rsidR="006C6EB5" w:rsidRPr="006E3DB1">
        <w:rPr>
          <w:rStyle w:val="Emphasis"/>
          <w:i w:val="0"/>
          <w:color w:val="auto"/>
        </w:rPr>
        <w:t>trial</w:t>
      </w:r>
      <w:r w:rsidR="00987DB1" w:rsidRPr="006E3DB1">
        <w:rPr>
          <w:rStyle w:val="Emphasis"/>
          <w:i w:val="0"/>
          <w:color w:val="auto"/>
        </w:rPr>
        <w:t xml:space="preserve"> at any time without having to give a reason and without this affecting your future medical care or your relationship with medical or </w:t>
      </w:r>
      <w:r w:rsidR="0048657B">
        <w:rPr>
          <w:rStyle w:val="Emphasis"/>
          <w:i w:val="0"/>
          <w:color w:val="auto"/>
        </w:rPr>
        <w:t xml:space="preserve">    </w:t>
      </w:r>
      <w:r w:rsidR="00987DB1" w:rsidRPr="006E3DB1">
        <w:rPr>
          <w:rStyle w:val="Emphasis"/>
          <w:i w:val="0"/>
          <w:color w:val="auto"/>
        </w:rPr>
        <w:t>nursing staff looking after you.</w:t>
      </w:r>
    </w:p>
    <w:p w14:paraId="00DDC0AA" w14:textId="1F77AD27" w:rsidR="003A2BE0" w:rsidRDefault="003A2BE0" w:rsidP="00C9793C">
      <w:pPr>
        <w:pStyle w:val="Heading2"/>
      </w:pPr>
      <w:r w:rsidRPr="003A2BE0">
        <w:t>What will happen with the information collected about me?</w:t>
      </w:r>
    </w:p>
    <w:p w14:paraId="2218DC81" w14:textId="4FC72BD2" w:rsidR="003C5B13" w:rsidRDefault="003A2BE0" w:rsidP="00E93764">
      <w:r w:rsidRPr="003A2BE0">
        <w:t xml:space="preserve">Identifiable information about you and the information collected </w:t>
      </w:r>
      <w:r>
        <w:t>about you during the trial</w:t>
      </w:r>
      <w:r w:rsidRPr="003A2BE0">
        <w:t xml:space="preserve"> will be stored by [insert local trust]. Only specified members of the research team will have access to this information.</w:t>
      </w:r>
      <w:r w:rsidR="004C4C14">
        <w:t xml:space="preserve"> </w:t>
      </w:r>
      <w:r w:rsidR="004C4C14" w:rsidRPr="003A2BE0">
        <w:t xml:space="preserve">Your </w:t>
      </w:r>
      <w:r w:rsidR="0048657B">
        <w:t xml:space="preserve">           </w:t>
      </w:r>
      <w:r w:rsidR="004C4C14" w:rsidRPr="003A2BE0">
        <w:t xml:space="preserve">information will be kept securely for five </w:t>
      </w:r>
      <w:r w:rsidR="004C4C14">
        <w:t>years</w:t>
      </w:r>
      <w:r w:rsidR="004C4C14" w:rsidRPr="003A2BE0">
        <w:t xml:space="preserve"> afte</w:t>
      </w:r>
      <w:r w:rsidR="004C4C14">
        <w:t xml:space="preserve">r the end of </w:t>
      </w:r>
      <w:r w:rsidR="004C4C14" w:rsidRPr="003A2BE0">
        <w:t>trial. After five years your identifiable information will be removed</w:t>
      </w:r>
      <w:r w:rsidR="0048657B">
        <w:t>,</w:t>
      </w:r>
      <w:r w:rsidR="004C4C14" w:rsidRPr="003A2BE0">
        <w:t xml:space="preserve"> and the rest of the information will be kept for research </w:t>
      </w:r>
      <w:r w:rsidR="004C4C14">
        <w:t>purposes</w:t>
      </w:r>
    </w:p>
    <w:p w14:paraId="327012A0" w14:textId="70881A99" w:rsidR="003A2BE0" w:rsidRPr="003C5B13" w:rsidRDefault="003A2BE0" w:rsidP="00E93764">
      <w:r w:rsidRPr="003A2BE0">
        <w:t xml:space="preserve">Your anonymised coded </w:t>
      </w:r>
      <w:r w:rsidR="001009FA">
        <w:t>trial</w:t>
      </w:r>
      <w:r w:rsidR="001009FA" w:rsidRPr="003A2BE0">
        <w:t xml:space="preserve"> </w:t>
      </w:r>
      <w:r w:rsidRPr="003A2BE0">
        <w:t>inf</w:t>
      </w:r>
      <w:r>
        <w:t>ormation</w:t>
      </w:r>
      <w:r w:rsidRPr="003A2BE0">
        <w:t xml:space="preserve"> will be stored securely on a password-protected database(s</w:t>
      </w:r>
      <w:r>
        <w:t>) in the University of Dundee</w:t>
      </w:r>
      <w:r w:rsidRPr="003A2BE0">
        <w:t xml:space="preserve">. Your information will be kept securely for five </w:t>
      </w:r>
      <w:r>
        <w:t>years</w:t>
      </w:r>
      <w:r w:rsidRPr="003A2BE0">
        <w:t xml:space="preserve"> afte</w:t>
      </w:r>
      <w:r>
        <w:t xml:space="preserve">r the end of </w:t>
      </w:r>
      <w:r w:rsidRPr="003A2BE0">
        <w:t>trial.  We will ask your permission to tell your GP that yo</w:t>
      </w:r>
      <w:r>
        <w:t xml:space="preserve">u are taking part in this </w:t>
      </w:r>
      <w:r w:rsidRPr="003A2BE0">
        <w:t>tr</w:t>
      </w:r>
      <w:r>
        <w:t>ial</w:t>
      </w:r>
      <w:r w:rsidRPr="003A2BE0">
        <w:t xml:space="preserve">. Information which </w:t>
      </w:r>
      <w:r w:rsidR="0048657B">
        <w:t xml:space="preserve">     </w:t>
      </w:r>
      <w:r w:rsidRPr="003A2BE0">
        <w:t xml:space="preserve">identifies you will not </w:t>
      </w:r>
      <w:r w:rsidRPr="003A2BE0">
        <w:lastRenderedPageBreak/>
        <w:t xml:space="preserve">be published or </w:t>
      </w:r>
      <w:r>
        <w:t xml:space="preserve">shared. Your </w:t>
      </w:r>
      <w:r w:rsidRPr="003A2BE0">
        <w:t>trial information</w:t>
      </w:r>
      <w:r w:rsidR="00F879AE">
        <w:t>,</w:t>
      </w:r>
      <w:r w:rsidRPr="003A2BE0">
        <w:t xml:space="preserve"> with any information which</w:t>
      </w:r>
      <w:r>
        <w:t xml:space="preserve"> identifies you </w:t>
      </w:r>
      <w:r w:rsidR="0048657B">
        <w:t xml:space="preserve">  </w:t>
      </w:r>
      <w:r>
        <w:t>removed</w:t>
      </w:r>
      <w:r w:rsidR="00F879AE">
        <w:t>,</w:t>
      </w:r>
      <w:r>
        <w:t xml:space="preserve"> may be </w:t>
      </w:r>
      <w:r w:rsidRPr="003A2BE0">
        <w:t>shared w</w:t>
      </w:r>
      <w:r w:rsidR="00EA75A8">
        <w:t xml:space="preserve">ith other researchers in the </w:t>
      </w:r>
      <w:r w:rsidRPr="003A2BE0">
        <w:t xml:space="preserve">EU.  </w:t>
      </w:r>
    </w:p>
    <w:p w14:paraId="79AD7859" w14:textId="7FF22EDA" w:rsidR="00E32BC3" w:rsidRDefault="00E32BC3" w:rsidP="00E93764">
      <w:r w:rsidRPr="006E3DB1">
        <w:t xml:space="preserve">All the information that is collected about you during the course of this trial will be kept strictly confidential. There will be two sets of information obtained during the trial. One set will be routine blood </w:t>
      </w:r>
      <w:r w:rsidR="00A67B79" w:rsidRPr="006E3DB1">
        <w:t xml:space="preserve">and sputum </w:t>
      </w:r>
      <w:r w:rsidRPr="006E3DB1">
        <w:t xml:space="preserve">tests analysed by local NHS laboratories and the other, the research data obtained from research blood samples and trial procedures. The routine blood test results obtained will be stored indefinitely using your name and unique </w:t>
      </w:r>
      <w:r w:rsidR="0048657B">
        <w:t xml:space="preserve">   </w:t>
      </w:r>
      <w:r w:rsidRPr="006E3DB1">
        <w:t xml:space="preserve">hospital record number within the NHS clinical system and </w:t>
      </w:r>
      <w:r w:rsidR="00F86758">
        <w:t>will</w:t>
      </w:r>
      <w:r w:rsidR="00F86758" w:rsidRPr="006E3DB1">
        <w:t xml:space="preserve"> </w:t>
      </w:r>
      <w:r w:rsidRPr="006E3DB1">
        <w:t xml:space="preserve">be available to specialist doctors for your future health care needs. </w:t>
      </w:r>
    </w:p>
    <w:p w14:paraId="3063E5EC" w14:textId="30716601" w:rsidR="008418EB" w:rsidRDefault="008418EB" w:rsidP="00E93764">
      <w:r w:rsidRPr="003C5B13">
        <w:t>Your anonymised research data</w:t>
      </w:r>
      <w:r>
        <w:t xml:space="preserve"> </w:t>
      </w:r>
      <w:r w:rsidRPr="003C5B13">
        <w:t xml:space="preserve">will be stored using a unique </w:t>
      </w:r>
      <w:r w:rsidR="001009FA">
        <w:t>trial</w:t>
      </w:r>
      <w:r w:rsidR="001009FA" w:rsidRPr="003C5B13">
        <w:t xml:space="preserve"> </w:t>
      </w:r>
      <w:r w:rsidRPr="003C5B13">
        <w:t xml:space="preserve">code which is non-identifiable.  All research data will be kept in a locked filing cabinet in a locked room. Any </w:t>
      </w:r>
      <w:r w:rsidR="0016667F">
        <w:t xml:space="preserve">electronic </w:t>
      </w:r>
      <w:r w:rsidRPr="003C5B13">
        <w:t xml:space="preserve">data will be stored in secure password protected central databases at Health Informatics Centre, University of Dundee for a period of </w:t>
      </w:r>
      <w:r w:rsidRPr="002732FB">
        <w:t>5</w:t>
      </w:r>
      <w:r w:rsidRPr="003C5B13">
        <w:t xml:space="preserve"> years. After which the data will be destroyed. Only </w:t>
      </w:r>
      <w:r w:rsidR="00DC6CF1">
        <w:t xml:space="preserve">  </w:t>
      </w:r>
      <w:r w:rsidRPr="003C5B13">
        <w:t xml:space="preserve">individuals directly involved with the </w:t>
      </w:r>
      <w:r w:rsidR="00F152D8">
        <w:t>trial</w:t>
      </w:r>
      <w:r w:rsidR="00F152D8" w:rsidRPr="003C5B13">
        <w:t xml:space="preserve"> </w:t>
      </w:r>
      <w:r w:rsidRPr="003C5B13">
        <w:t xml:space="preserve">or maintenance of the database will have access to this data. Reports or publications of research findings will not contain </w:t>
      </w:r>
      <w:r w:rsidR="00DC6CF1">
        <w:t xml:space="preserve">         </w:t>
      </w:r>
      <w:r w:rsidRPr="003C5B13">
        <w:t>information through which you can be identified.</w:t>
      </w:r>
    </w:p>
    <w:p w14:paraId="27EFBE83" w14:textId="0AAD0849" w:rsidR="008418EB" w:rsidRDefault="008418EB" w:rsidP="00E93764">
      <w:r w:rsidRPr="006E3DB1">
        <w:t xml:space="preserve">Your anonymous </w:t>
      </w:r>
      <w:r>
        <w:t>trial</w:t>
      </w:r>
      <w:r w:rsidRPr="006E3DB1">
        <w:t xml:space="preserve"> data may be shared with other </w:t>
      </w:r>
      <w:r w:rsidR="00DC6CF1">
        <w:t xml:space="preserve">  </w:t>
      </w:r>
      <w:r w:rsidRPr="006E3DB1">
        <w:t xml:space="preserve">researchers in the </w:t>
      </w:r>
      <w:r w:rsidRPr="002732FB">
        <w:t>EU</w:t>
      </w:r>
      <w:r w:rsidRPr="006E3DB1">
        <w:t>.  </w:t>
      </w:r>
    </w:p>
    <w:p w14:paraId="64D38D34" w14:textId="77777777" w:rsidR="00EA75A8" w:rsidRPr="00EA75A8" w:rsidRDefault="00EA75A8" w:rsidP="00E93764">
      <w:pPr>
        <w:pStyle w:val="Heading2"/>
      </w:pPr>
      <w:r w:rsidRPr="00EA75A8">
        <w:lastRenderedPageBreak/>
        <w:t>What if something goes wrong?</w:t>
      </w:r>
    </w:p>
    <w:p w14:paraId="22DCF795" w14:textId="3E1CFFF3" w:rsidR="00EA75A8" w:rsidRPr="00EA75A8" w:rsidRDefault="00EA75A8" w:rsidP="00E93764">
      <w:r w:rsidRPr="00EA75A8">
        <w:t xml:space="preserve">If you are concerned about your participation in the trial you have the right to discuss your concern with a </w:t>
      </w:r>
      <w:r w:rsidR="00DC6CF1">
        <w:t xml:space="preserve">       </w:t>
      </w:r>
      <w:r w:rsidRPr="00EA75A8">
        <w:t>researcher involved in carrying out the trial or a doctor involved in your care.</w:t>
      </w:r>
    </w:p>
    <w:p w14:paraId="236798ED" w14:textId="77777777" w:rsidR="00EA75A8" w:rsidRPr="00EA75A8" w:rsidRDefault="00EA75A8" w:rsidP="00E93764">
      <w:r w:rsidRPr="00EA75A8">
        <w:t>If you have a complaint about your participation in the trial first of all you should talk to a researcher involved in the trial. You can also make a formal complaint. You can make a complaint to a senior member of the research team or to the Complaints Officer for [SITE]</w:t>
      </w:r>
    </w:p>
    <w:p w14:paraId="58627258" w14:textId="289F9363" w:rsidR="00EA75A8" w:rsidRPr="00EA75A8" w:rsidRDefault="00EA75A8" w:rsidP="00E93764">
      <w:pPr>
        <w:pStyle w:val="Heading2"/>
      </w:pPr>
      <w:r w:rsidRPr="00EA75A8">
        <w:t>Complaints and Feedback Team:</w:t>
      </w:r>
    </w:p>
    <w:p w14:paraId="53C9874A" w14:textId="77777777" w:rsidR="00EA75A8" w:rsidRPr="00EA75A8" w:rsidRDefault="00EA75A8" w:rsidP="00E93764">
      <w:r w:rsidRPr="00EA75A8">
        <w:t>[ADDRESS]</w:t>
      </w:r>
    </w:p>
    <w:p w14:paraId="7557FC3E" w14:textId="77777777" w:rsidR="00EA75A8" w:rsidRPr="00EA75A8" w:rsidRDefault="00EA75A8" w:rsidP="00E93764">
      <w:r w:rsidRPr="00EA75A8">
        <w:t>[TELEPHONE NUMBER]</w:t>
      </w:r>
    </w:p>
    <w:p w14:paraId="5A676D6B" w14:textId="1A21BF82" w:rsidR="00EA75A8" w:rsidRPr="00EA75A8" w:rsidRDefault="00EA75A8" w:rsidP="00E93764">
      <w:r w:rsidRPr="00EA75A8">
        <w:t>[EMAIL]</w:t>
      </w:r>
      <w:r>
        <w:t xml:space="preserve"> </w:t>
      </w:r>
    </w:p>
    <w:p w14:paraId="6149596D" w14:textId="3B7D8B68" w:rsidR="00EA75A8" w:rsidRDefault="00EA75A8" w:rsidP="00E93764">
      <w:r w:rsidRPr="00EA75A8">
        <w:t>If you think you have come to harm due to taking part in the trial</w:t>
      </w:r>
      <w:r w:rsidR="00DC6CF1">
        <w:t>,</w:t>
      </w:r>
      <w:r w:rsidRPr="00EA75A8">
        <w:t xml:space="preserve"> there are not any automatic arrangements to get financial compensation.  You might have the right to make a claim for compensation. If you wish to make a claim, you should think about getting independent legal advice</w:t>
      </w:r>
      <w:r w:rsidR="00DC6CF1">
        <w:t>,</w:t>
      </w:r>
      <w:r w:rsidRPr="00EA75A8">
        <w:t xml:space="preserve"> but you might have to pay for your legal costs. </w:t>
      </w:r>
    </w:p>
    <w:p w14:paraId="14532ED6" w14:textId="77777777" w:rsidR="00E34375" w:rsidRPr="00E34375" w:rsidRDefault="00E34375" w:rsidP="00E93764">
      <w:pPr>
        <w:pStyle w:val="Heading2"/>
      </w:pPr>
      <w:r w:rsidRPr="00E34375">
        <w:t>Insurance</w:t>
      </w:r>
    </w:p>
    <w:p w14:paraId="3BACBAF6" w14:textId="3900FEF0" w:rsidR="00EA75A8" w:rsidRDefault="00E34375" w:rsidP="00E93764">
      <w:r w:rsidRPr="00E34375">
        <w:t>The University of Dun</w:t>
      </w:r>
      <w:r w:rsidR="00322908">
        <w:t>dee and Tayside Health Board are Co-Sponsoring the trial</w:t>
      </w:r>
      <w:r w:rsidRPr="00E34375">
        <w:t xml:space="preserve">. The University of Dundee has a policy of professional negligence clinical trial insurance which gives legal liability cover and no </w:t>
      </w:r>
      <w:proofErr w:type="gramStart"/>
      <w:r w:rsidRPr="00E34375">
        <w:t>fault</w:t>
      </w:r>
      <w:r w:rsidR="00DC6CF1">
        <w:t xml:space="preserve">,   </w:t>
      </w:r>
      <w:proofErr w:type="gramEnd"/>
      <w:r w:rsidR="00DC6CF1">
        <w:t xml:space="preserve">         </w:t>
      </w:r>
      <w:r w:rsidRPr="00E34375">
        <w:t xml:space="preserve"> compensation for accidental injury.</w:t>
      </w:r>
    </w:p>
    <w:p w14:paraId="6C8D4469" w14:textId="532840E4" w:rsidR="00EA75A8" w:rsidRDefault="00322908" w:rsidP="00E93764">
      <w:r w:rsidRPr="00322908">
        <w:lastRenderedPageBreak/>
        <w:t xml:space="preserve">Tayside Health Board is a member of the NHS Scotland Clinical Negligence and Other Risks Insurance Scheme (CNORIS) which gives legal liability cover of </w:t>
      </w:r>
      <w:r>
        <w:t xml:space="preserve">NHS </w:t>
      </w:r>
      <w:r w:rsidR="00DC6CF1">
        <w:t xml:space="preserve">   </w:t>
      </w:r>
      <w:r>
        <w:t>Tayside for this trial</w:t>
      </w:r>
      <w:r w:rsidRPr="00322908">
        <w:t>.</w:t>
      </w:r>
    </w:p>
    <w:p w14:paraId="6C948CC5" w14:textId="48E796A2" w:rsidR="00296BB2" w:rsidRDefault="00322908" w:rsidP="00E93764">
      <w:r>
        <w:t>As the trial</w:t>
      </w:r>
      <w:r w:rsidRPr="00322908">
        <w:t xml:space="preserve"> involves University of Dundee staff carrying out clinical research on NHS Tayside patients, these staff hold honorary contracts with Tayside Health Board. This means they will be covered under Tayside’s </w:t>
      </w:r>
      <w:r w:rsidR="00DC6CF1">
        <w:t xml:space="preserve">   </w:t>
      </w:r>
      <w:r w:rsidRPr="00322908">
        <w:t>membership of the CNORIS scheme.</w:t>
      </w:r>
    </w:p>
    <w:p w14:paraId="02865035" w14:textId="19E954CF" w:rsidR="00EA75A8" w:rsidRDefault="00322908" w:rsidP="00E93764">
      <w:r w:rsidRPr="00322908">
        <w:t xml:space="preserve">Other Scottish Health Boards are participating as trial </w:t>
      </w:r>
      <w:proofErr w:type="gramStart"/>
      <w:r w:rsidRPr="00322908">
        <w:t>sites</w:t>
      </w:r>
      <w:proofErr w:type="gramEnd"/>
      <w:r w:rsidRPr="00322908">
        <w:t xml:space="preserve"> and they are also members of CNORIS. This will cover their liability for carrying out the trial/study.</w:t>
      </w:r>
    </w:p>
    <w:p w14:paraId="75BFAFA2" w14:textId="699854FA" w:rsidR="00EA75A8" w:rsidRDefault="00322908" w:rsidP="00E93764">
      <w:r w:rsidRPr="00322908">
        <w:t xml:space="preserve">NHS Health Trusts in England are taking part as trial </w:t>
      </w:r>
      <w:proofErr w:type="gramStart"/>
      <w:r w:rsidRPr="00322908">
        <w:t>sites</w:t>
      </w:r>
      <w:proofErr w:type="gramEnd"/>
      <w:r w:rsidRPr="00322908">
        <w:t xml:space="preserve"> and they have membership of a scheme like CNORIS from the NHS Litigation Authority (NLA).</w:t>
      </w:r>
    </w:p>
    <w:p w14:paraId="7EE7D3CF" w14:textId="3C3E78E1" w:rsidR="003E15C2" w:rsidRPr="008418EB" w:rsidRDefault="00322908" w:rsidP="00E93764">
      <w:r w:rsidRPr="00322908">
        <w:t xml:space="preserve">If you apply for health, life, </w:t>
      </w:r>
      <w:proofErr w:type="gramStart"/>
      <w:r w:rsidRPr="00322908">
        <w:t>travel</w:t>
      </w:r>
      <w:proofErr w:type="gramEnd"/>
      <w:r w:rsidRPr="00322908">
        <w:t xml:space="preserve"> or income protection insurance you may be asked questions about your health. These questions might include questions about any medical conditions you have or have had in the past. You might also be asked if you have had any </w:t>
      </w:r>
      <w:r w:rsidR="00DC6CF1">
        <w:t xml:space="preserve">   </w:t>
      </w:r>
      <w:r w:rsidRPr="00322908">
        <w:t>genetic tests or about taking part in this trial.  We do not expect tha</w:t>
      </w:r>
      <w:r>
        <w:t>t taking part in the trial</w:t>
      </w:r>
      <w:r w:rsidRPr="00322908">
        <w:t xml:space="preserve"> will adversely affect your ability to buy insurance. Some insurers may use this information to limit the amount of cover, apply </w:t>
      </w:r>
      <w:r w:rsidR="00DC6CF1">
        <w:t xml:space="preserve">     </w:t>
      </w:r>
      <w:r w:rsidRPr="00322908">
        <w:t xml:space="preserve">exclusions or increase the cost of insurance. Your </w:t>
      </w:r>
      <w:r w:rsidR="00DC6CF1">
        <w:t xml:space="preserve">      </w:t>
      </w:r>
      <w:r w:rsidRPr="00322908">
        <w:t>insurer may take in to account any medical conditions you have, including any which are diagno</w:t>
      </w:r>
      <w:r>
        <w:t xml:space="preserve">sed as part of </w:t>
      </w:r>
      <w:r>
        <w:lastRenderedPageBreak/>
        <w:t xml:space="preserve">a research </w:t>
      </w:r>
      <w:r w:rsidRPr="00322908">
        <w:t xml:space="preserve">trial, when deciding whether to offer </w:t>
      </w:r>
      <w:r w:rsidR="00DC6CF1">
        <w:t xml:space="preserve">          </w:t>
      </w:r>
      <w:r w:rsidRPr="00322908">
        <w:t>insurance to you.</w:t>
      </w:r>
    </w:p>
    <w:p w14:paraId="7BEF1A62" w14:textId="77777777" w:rsidR="00BE6F08" w:rsidRDefault="00BE6F08" w:rsidP="00E93764">
      <w:pPr>
        <w:pStyle w:val="Heading2"/>
      </w:pPr>
    </w:p>
    <w:p w14:paraId="03522475" w14:textId="5AA80C5C" w:rsidR="007A7E26" w:rsidRPr="006E3DB1" w:rsidRDefault="007A7E26" w:rsidP="00E93764">
      <w:pPr>
        <w:pStyle w:val="Heading2"/>
      </w:pPr>
      <w:r w:rsidRPr="006E3DB1">
        <w:t xml:space="preserve">Who has reviewed this </w:t>
      </w:r>
      <w:r w:rsidR="00057AB5">
        <w:t>trial</w:t>
      </w:r>
      <w:r w:rsidRPr="006E3DB1">
        <w:t>?</w:t>
      </w:r>
    </w:p>
    <w:p w14:paraId="3DF967AE" w14:textId="58AADF43" w:rsidR="00130A87" w:rsidRDefault="00130A87" w:rsidP="00E93764">
      <w:r w:rsidRPr="006E3DB1">
        <w:t xml:space="preserve">This </w:t>
      </w:r>
      <w:r w:rsidR="000229B2" w:rsidRPr="006E3DB1">
        <w:t>trial</w:t>
      </w:r>
      <w:r w:rsidRPr="006E3DB1">
        <w:t xml:space="preserve"> has been reviewed and approved by</w:t>
      </w:r>
      <w:r w:rsidR="000229B2" w:rsidRPr="006E3DB1">
        <w:t xml:space="preserve"> East of Scotland Research Ethics Service</w:t>
      </w:r>
      <w:r w:rsidRPr="006E3DB1">
        <w:t xml:space="preserve"> who are responsible for reviewing research which is conducted in humans</w:t>
      </w:r>
      <w:r w:rsidR="00322908">
        <w:t>.</w:t>
      </w:r>
      <w:r w:rsidRPr="006E3DB1">
        <w:t xml:space="preserve"> </w:t>
      </w:r>
      <w:r w:rsidR="00322908" w:rsidRPr="00322908">
        <w:t>The Research Ethics committee does not ha</w:t>
      </w:r>
      <w:r w:rsidR="00322908">
        <w:t xml:space="preserve">ve any </w:t>
      </w:r>
      <w:r w:rsidR="00DC6CF1">
        <w:t xml:space="preserve">  </w:t>
      </w:r>
      <w:r w:rsidR="00322908">
        <w:t xml:space="preserve">objections to this </w:t>
      </w:r>
      <w:r w:rsidR="00322908" w:rsidRPr="00322908">
        <w:t>trial going ahead</w:t>
      </w:r>
      <w:r w:rsidR="00522DB1">
        <w:t>.</w:t>
      </w:r>
    </w:p>
    <w:p w14:paraId="7178CF5D" w14:textId="77777777" w:rsidR="00522DB1" w:rsidRPr="006E3DB1" w:rsidRDefault="00522DB1" w:rsidP="00E93764">
      <w:pPr>
        <w:rPr>
          <w:vanish/>
        </w:rPr>
      </w:pPr>
    </w:p>
    <w:p w14:paraId="4F4D84A9" w14:textId="57449C4E" w:rsidR="00813BAA" w:rsidRPr="00813BAA" w:rsidRDefault="00813BAA" w:rsidP="00C9793C">
      <w:pPr>
        <w:spacing w:after="160" w:line="259" w:lineRule="auto"/>
        <w:ind w:right="0"/>
        <w:rPr>
          <w:rStyle w:val="Emphasis"/>
          <w:i w:val="0"/>
          <w:u w:val="single"/>
        </w:rPr>
      </w:pPr>
      <w:r w:rsidRPr="00813BAA">
        <w:rPr>
          <w:rStyle w:val="Emphasis"/>
          <w:i w:val="0"/>
          <w:u w:val="single"/>
        </w:rPr>
        <w:t>Data Protection Privacy Notice</w:t>
      </w:r>
    </w:p>
    <w:p w14:paraId="21FFC674" w14:textId="6BE72D25" w:rsidR="00813BAA" w:rsidRDefault="00813BAA" w:rsidP="00E93764">
      <w:pPr>
        <w:rPr>
          <w:rStyle w:val="Emphasis"/>
          <w:i w:val="0"/>
          <w:u w:val="single"/>
        </w:rPr>
      </w:pPr>
      <w:r w:rsidRPr="00813BAA">
        <w:rPr>
          <w:rStyle w:val="Emphasis"/>
          <w:i w:val="0"/>
          <w:u w:val="single"/>
        </w:rPr>
        <w:t>How will personal information be used?</w:t>
      </w:r>
    </w:p>
    <w:p w14:paraId="071D6681" w14:textId="2E851E8F" w:rsidR="00813BAA" w:rsidRPr="00813BAA" w:rsidRDefault="00813BAA" w:rsidP="00E93764">
      <w:r w:rsidRPr="00813BAA">
        <w:t>We will only use your personal information to carry out this trial.</w:t>
      </w:r>
    </w:p>
    <w:p w14:paraId="0DF2125F" w14:textId="1AAA8E34" w:rsidR="00813BAA" w:rsidRPr="00813BAA" w:rsidRDefault="00813BAA" w:rsidP="00E93764">
      <w:r w:rsidRPr="00813BAA">
        <w:t xml:space="preserve">The University of Dundee and NHS Tayside is the </w:t>
      </w:r>
      <w:r w:rsidR="00DC6CF1">
        <w:t xml:space="preserve">  </w:t>
      </w:r>
      <w:r w:rsidRPr="00813BAA">
        <w:t xml:space="preserve">sponsor for this </w:t>
      </w:r>
      <w:r w:rsidR="00F152D8">
        <w:t>trial</w:t>
      </w:r>
      <w:r w:rsidR="00F152D8" w:rsidRPr="00813BAA">
        <w:t xml:space="preserve"> </w:t>
      </w:r>
      <w:r w:rsidRPr="00813BAA">
        <w:t xml:space="preserve">based in the United Kingdom. We will be </w:t>
      </w:r>
      <w:r>
        <w:t>using information from you and</w:t>
      </w:r>
      <w:r w:rsidRPr="00813BAA">
        <w:t xml:space="preserve"> your medical </w:t>
      </w:r>
      <w:r w:rsidR="00DC6CF1">
        <w:t xml:space="preserve">  </w:t>
      </w:r>
      <w:r w:rsidRPr="00813BAA">
        <w:t>records in order to undertake this trial and will act as th</w:t>
      </w:r>
      <w:r>
        <w:t xml:space="preserve">e data controller for this </w:t>
      </w:r>
      <w:r w:rsidRPr="00813BAA">
        <w:t xml:space="preserve">trial. This means that we are </w:t>
      </w:r>
      <w:r w:rsidR="00DC6CF1">
        <w:t xml:space="preserve">    </w:t>
      </w:r>
      <w:r w:rsidRPr="00813BAA">
        <w:t xml:space="preserve">responsible for looking after your information and using it properly. </w:t>
      </w:r>
      <w:r w:rsidR="00BA3957">
        <w:t>[LOCAL</w:t>
      </w:r>
      <w:r w:rsidRPr="00813BAA">
        <w:t xml:space="preserve"> site</w:t>
      </w:r>
      <w:r w:rsidR="00BA3957">
        <w:t>]</w:t>
      </w:r>
      <w:r w:rsidRPr="00813BAA">
        <w:t xml:space="preserve"> will keep identifi</w:t>
      </w:r>
      <w:r>
        <w:t xml:space="preserve">able </w:t>
      </w:r>
      <w:r w:rsidR="00DC6CF1">
        <w:t xml:space="preserve">              </w:t>
      </w:r>
      <w:r>
        <w:t xml:space="preserve">information about you for </w:t>
      </w:r>
      <w:r w:rsidR="008C687B">
        <w:t>5</w:t>
      </w:r>
      <w:r w:rsidRPr="00813BAA">
        <w:t xml:space="preserve"> year</w:t>
      </w:r>
      <w:r w:rsidR="008C687B">
        <w:t>s</w:t>
      </w:r>
      <w:r w:rsidRPr="00813BAA">
        <w:t xml:space="preserve"> after</w:t>
      </w:r>
      <w:r>
        <w:t xml:space="preserve"> the </w:t>
      </w:r>
      <w:r w:rsidR="00F152D8">
        <w:t xml:space="preserve">trial </w:t>
      </w:r>
      <w:r>
        <w:t xml:space="preserve">has </w:t>
      </w:r>
      <w:r w:rsidR="00DC6CF1">
        <w:t xml:space="preserve">    </w:t>
      </w:r>
      <w:r>
        <w:t>finished</w:t>
      </w:r>
      <w:r w:rsidRPr="00813BAA">
        <w:t>.</w:t>
      </w:r>
    </w:p>
    <w:p w14:paraId="1AB78022" w14:textId="2675339C" w:rsidR="00813BAA" w:rsidRPr="00813BAA" w:rsidRDefault="00813BAA" w:rsidP="00E93764">
      <w:r w:rsidRPr="00813BAA">
        <w:t xml:space="preserve">Your rights to access, change or move your information are limited, as we need to manage your information in order for the research to be reliable and accurate. If you withdraw from the </w:t>
      </w:r>
      <w:r w:rsidR="00F152D8">
        <w:t>trial</w:t>
      </w:r>
      <w:r w:rsidRPr="00813BAA">
        <w:t xml:space="preserve">, we will keep the information </w:t>
      </w:r>
      <w:r w:rsidRPr="00813BAA">
        <w:lastRenderedPageBreak/>
        <w:t xml:space="preserve">about you that we have already obtained. To protect your rights, we will use the minimum amount of </w:t>
      </w:r>
      <w:r w:rsidR="00DC6CF1">
        <w:t xml:space="preserve">          </w:t>
      </w:r>
      <w:r w:rsidRPr="00813BAA">
        <w:t>information which is personably identifiable as possible.</w:t>
      </w:r>
    </w:p>
    <w:p w14:paraId="7BB2AB30" w14:textId="7E97E7A0" w:rsidR="004A27E1" w:rsidRPr="004A27E1" w:rsidRDefault="004A27E1" w:rsidP="00E93764">
      <w:r>
        <w:rPr>
          <w:color w:val="000000" w:themeColor="text1"/>
        </w:rPr>
        <w:t>[LOCAL</w:t>
      </w:r>
      <w:r w:rsidRPr="004A27E1">
        <w:rPr>
          <w:color w:val="000000" w:themeColor="text1"/>
        </w:rPr>
        <w:t xml:space="preserve"> site] </w:t>
      </w:r>
      <w:r w:rsidRPr="004A27E1">
        <w:t xml:space="preserve">will collect information from you and your medical records for this trial according to our </w:t>
      </w:r>
      <w:r w:rsidR="00DC6CF1">
        <w:t xml:space="preserve">              </w:t>
      </w:r>
      <w:r w:rsidRPr="004A27E1">
        <w:t>instructions.</w:t>
      </w:r>
    </w:p>
    <w:p w14:paraId="42015461" w14:textId="4AA622B7" w:rsidR="004A27E1" w:rsidRPr="004A27E1" w:rsidRDefault="004A27E1" w:rsidP="00E93764">
      <w:r>
        <w:t xml:space="preserve">[LOCAL </w:t>
      </w:r>
      <w:r w:rsidRPr="004A27E1">
        <w:t xml:space="preserve">site] will keep your name, NHS number/hospital number and contact details confidential and will not pass this information to University of Dundee/NHS </w:t>
      </w:r>
      <w:r w:rsidR="00DC6CF1">
        <w:t xml:space="preserve">   </w:t>
      </w:r>
      <w:r w:rsidRPr="004A27E1">
        <w:t>Tayside. [</w:t>
      </w:r>
      <w:r>
        <w:t>LOCAL</w:t>
      </w:r>
      <w:r w:rsidRPr="004A27E1">
        <w:t xml:space="preserve"> site] will use this information to </w:t>
      </w:r>
      <w:r w:rsidR="00DC6CF1">
        <w:t xml:space="preserve">     </w:t>
      </w:r>
      <w:r w:rsidRPr="004A27E1">
        <w:t xml:space="preserve">contact you about the trial. They will make sure that </w:t>
      </w:r>
      <w:r w:rsidR="00DC6CF1">
        <w:t xml:space="preserve">   </w:t>
      </w:r>
      <w:r w:rsidRPr="004A27E1">
        <w:t>relev</w:t>
      </w:r>
      <w:r w:rsidR="004112D1">
        <w:t xml:space="preserve">ant information about the </w:t>
      </w:r>
      <w:r w:rsidRPr="004A27E1">
        <w:t xml:space="preserve">trial is recorded for your care and to check the quality of the </w:t>
      </w:r>
      <w:r w:rsidR="00F152D8">
        <w:t>trial</w:t>
      </w:r>
      <w:r w:rsidRPr="004A27E1">
        <w:t xml:space="preserve">. Authorised </w:t>
      </w:r>
      <w:r w:rsidR="00DC6CF1">
        <w:t xml:space="preserve">   </w:t>
      </w:r>
      <w:r w:rsidRPr="004A27E1">
        <w:t xml:space="preserve">individuals from University of Dundee/NHS Tayside and regulatory organisations may look at your medical and research records to check the accuracy of the research </w:t>
      </w:r>
      <w:r w:rsidR="00F152D8">
        <w:t>trial</w:t>
      </w:r>
      <w:r w:rsidRPr="004A27E1">
        <w:t>. University of Dundee/NHS Tayside will only receive information without any identifying information. The people who analyse the information will not be able to identify you and will not be able to find out your name, NHS number/hos</w:t>
      </w:r>
      <w:r w:rsidR="004112D1">
        <w:t>pital number or contact details</w:t>
      </w:r>
      <w:r w:rsidRPr="004A27E1">
        <w:t>.</w:t>
      </w:r>
    </w:p>
    <w:p w14:paraId="64279D39" w14:textId="7140D639" w:rsidR="004A27E1" w:rsidRDefault="004A27E1" w:rsidP="00E93764">
      <w:r w:rsidRPr="004A27E1">
        <w:t>[</w:t>
      </w:r>
      <w:r w:rsidR="004112D1">
        <w:t>LOCAL</w:t>
      </w:r>
      <w:r w:rsidRPr="004A27E1">
        <w:t xml:space="preserve"> site] will keep identifiable information</w:t>
      </w:r>
      <w:r w:rsidR="004112D1">
        <w:t xml:space="preserve"> about you from this </w:t>
      </w:r>
      <w:r w:rsidR="00F152D8">
        <w:t xml:space="preserve">trial </w:t>
      </w:r>
      <w:r w:rsidR="004112D1">
        <w:t xml:space="preserve">for </w:t>
      </w:r>
      <w:r w:rsidR="008C687B">
        <w:t>5</w:t>
      </w:r>
      <w:r w:rsidRPr="004A27E1">
        <w:t xml:space="preserve"> year</w:t>
      </w:r>
      <w:r w:rsidR="008C687B">
        <w:t>s</w:t>
      </w:r>
      <w:r w:rsidRPr="004A27E1">
        <w:t xml:space="preserve"> after the </w:t>
      </w:r>
      <w:r w:rsidR="00F152D8">
        <w:t>trial</w:t>
      </w:r>
      <w:r w:rsidR="00F152D8" w:rsidRPr="004A27E1">
        <w:t xml:space="preserve"> </w:t>
      </w:r>
      <w:r w:rsidRPr="004A27E1">
        <w:t>has finished.</w:t>
      </w:r>
    </w:p>
    <w:p w14:paraId="042606DC" w14:textId="28B10D90" w:rsidR="0087537B" w:rsidRDefault="004112D1" w:rsidP="00C9793C">
      <w:pPr>
        <w:rPr>
          <w:color w:val="2E75B6"/>
          <w:u w:val="single"/>
        </w:rPr>
      </w:pPr>
      <w:r w:rsidRPr="004112D1">
        <w:t xml:space="preserve">University of Dundee/NHS Tayside will collect </w:t>
      </w:r>
      <w:r w:rsidR="00DC6CF1">
        <w:t xml:space="preserve">            </w:t>
      </w:r>
      <w:r w:rsidRPr="004112D1">
        <w:t>info</w:t>
      </w:r>
      <w:r>
        <w:t>rmation about you for this trial</w:t>
      </w:r>
      <w:r w:rsidRPr="004112D1">
        <w:t xml:space="preserve"> from</w:t>
      </w:r>
      <w:r>
        <w:t xml:space="preserve"> your medical records</w:t>
      </w:r>
      <w:r w:rsidRPr="004112D1">
        <w:t>. [</w:t>
      </w:r>
      <w:r>
        <w:t>LOCAL site</w:t>
      </w:r>
      <w:r w:rsidRPr="004112D1">
        <w:t xml:space="preserve">] will not provide any identifying </w:t>
      </w:r>
      <w:r w:rsidR="00DC6CF1">
        <w:t xml:space="preserve">   </w:t>
      </w:r>
      <w:r w:rsidRPr="004112D1">
        <w:t xml:space="preserve">information about you to University of Dundee/NHS </w:t>
      </w:r>
      <w:r w:rsidRPr="004112D1">
        <w:lastRenderedPageBreak/>
        <w:t>Tayside. We will use this inf</w:t>
      </w:r>
      <w:r w:rsidR="004960C9">
        <w:t xml:space="preserve">ormation to carry out the </w:t>
      </w:r>
      <w:r w:rsidRPr="004112D1">
        <w:t>trial.</w:t>
      </w:r>
    </w:p>
    <w:p w14:paraId="228014B4" w14:textId="6EDBCDC3" w:rsidR="004960C9" w:rsidRPr="004960C9" w:rsidRDefault="004960C9" w:rsidP="00E93764">
      <w:pPr>
        <w:pStyle w:val="Heading2"/>
      </w:pPr>
      <w:r w:rsidRPr="004960C9">
        <w:t>Lawful reason for using your information</w:t>
      </w:r>
    </w:p>
    <w:p w14:paraId="26A6F391" w14:textId="57E435DF" w:rsidR="004960C9" w:rsidRPr="004960C9" w:rsidRDefault="004960C9" w:rsidP="00E93764">
      <w:r w:rsidRPr="004960C9">
        <w:t>It is lawful for the University/NHS Tayside to use your personal data for the purpo</w:t>
      </w:r>
      <w:r>
        <w:t>ses of this trial</w:t>
      </w:r>
      <w:r w:rsidRPr="004960C9">
        <w:t xml:space="preserve">. The legal reason for using your information is that using it is </w:t>
      </w:r>
      <w:r w:rsidR="00DC6CF1">
        <w:t xml:space="preserve">    </w:t>
      </w:r>
      <w:r w:rsidRPr="004960C9">
        <w:t>necessary for the research which is carried ou</w:t>
      </w:r>
      <w:r>
        <w:t>t in the public interest.</w:t>
      </w:r>
    </w:p>
    <w:p w14:paraId="6DDAC1A9" w14:textId="25AE9DAB" w:rsidR="004960C9" w:rsidRPr="004960C9" w:rsidRDefault="004960C9" w:rsidP="00E93764">
      <w:r w:rsidRPr="004960C9">
        <w:t xml:space="preserve">It is lawful for the University/NHS Tayside to use your sensitive personal data (if applicable) for the purposes of </w:t>
      </w:r>
      <w:r>
        <w:t>this trial</w:t>
      </w:r>
      <w:r w:rsidRPr="004960C9">
        <w:t xml:space="preserve">. The reason we use sensitive personal </w:t>
      </w:r>
      <w:r w:rsidR="00DC6CF1">
        <w:t xml:space="preserve">      </w:t>
      </w:r>
      <w:r w:rsidRPr="004960C9">
        <w:t>information such as data concerning health is that using it is necessary for scientific research purposes. Legally we must ensure we have technical and organisational processes in place to respect your rights when we use your information.</w:t>
      </w:r>
    </w:p>
    <w:p w14:paraId="6952A74F" w14:textId="22B09E10" w:rsidR="004960C9" w:rsidRPr="004960C9" w:rsidRDefault="004960C9" w:rsidP="00E93764">
      <w:r w:rsidRPr="004960C9">
        <w:t xml:space="preserve">You can find out more about how we will use your </w:t>
      </w:r>
      <w:r w:rsidR="00DC6CF1">
        <w:t xml:space="preserve">      </w:t>
      </w:r>
      <w:r w:rsidRPr="004960C9">
        <w:t xml:space="preserve">information </w:t>
      </w:r>
      <w:proofErr w:type="gramStart"/>
      <w:r w:rsidRPr="004960C9">
        <w:t xml:space="preserve">at  </w:t>
      </w:r>
      <w:r w:rsidRPr="00C9793C">
        <w:rPr>
          <w:color w:val="5B9BD5" w:themeColor="accent1"/>
        </w:rPr>
        <w:t>http://www.ahspartnership.org.uk/tasc/for-the-public/how-we-use-your-information</w:t>
      </w:r>
      <w:proofErr w:type="gramEnd"/>
      <w:r w:rsidR="0087537B">
        <w:t xml:space="preserve"> </w:t>
      </w:r>
      <w:r w:rsidRPr="00C9793C">
        <w:rPr>
          <w:color w:val="5B9BD5" w:themeColor="accent1"/>
        </w:rPr>
        <w:t xml:space="preserve">https://www.dundee.ac.uk/information-governance/dataprotection </w:t>
      </w:r>
      <w:r w:rsidRPr="004960C9">
        <w:t>and at</w:t>
      </w:r>
      <w:r w:rsidR="0087537B">
        <w:t xml:space="preserve"> </w:t>
      </w:r>
      <w:r w:rsidRPr="00C9793C">
        <w:rPr>
          <w:color w:val="5B9BD5" w:themeColor="accent1"/>
        </w:rPr>
        <w:t>http://www.nhsta</w:t>
      </w:r>
      <w:r w:rsidR="0087537B" w:rsidRPr="00C9793C">
        <w:rPr>
          <w:color w:val="5B9BD5" w:themeColor="accent1"/>
        </w:rPr>
        <w:t>y</w:t>
      </w:r>
      <w:r w:rsidRPr="00C9793C">
        <w:rPr>
          <w:color w:val="5B9BD5" w:themeColor="accent1"/>
        </w:rPr>
        <w:t>side.scot.nhs.uk/YourRights/PROD_298457/index.htm</w:t>
      </w:r>
      <w:r w:rsidRPr="00C9793C">
        <w:rPr>
          <w:color w:val="2E74B5" w:themeColor="accent1" w:themeShade="BF"/>
          <w:sz w:val="32"/>
        </w:rPr>
        <w:t xml:space="preserve"> </w:t>
      </w:r>
    </w:p>
    <w:p w14:paraId="7907F2FA" w14:textId="7858FF4D" w:rsidR="004960C9" w:rsidRPr="004A27E1" w:rsidRDefault="004960C9" w:rsidP="00E93764">
      <w:r w:rsidRPr="004960C9">
        <w:t xml:space="preserve">If you wish to complain about the use of your </w:t>
      </w:r>
      <w:r w:rsidR="00DC6CF1">
        <w:t xml:space="preserve">              </w:t>
      </w:r>
      <w:r w:rsidRPr="004960C9">
        <w:t xml:space="preserve">information please </w:t>
      </w:r>
      <w:r w:rsidRPr="00B90F9B">
        <w:t xml:space="preserve">email </w:t>
      </w:r>
      <w:r w:rsidRPr="00B90F9B">
        <w:rPr>
          <w:color w:val="2E74B5" w:themeColor="accent1" w:themeShade="BF"/>
        </w:rPr>
        <w:t xml:space="preserve">dataprotection@dundee.ac.uk </w:t>
      </w:r>
      <w:r w:rsidRPr="00B90F9B">
        <w:t xml:space="preserve">or, </w:t>
      </w:r>
      <w:r w:rsidRPr="00B90F9B">
        <w:rPr>
          <w:color w:val="2E74B5" w:themeColor="accent1" w:themeShade="BF"/>
        </w:rPr>
        <w:t xml:space="preserve">informationgovernance.tayside@nhs.net </w:t>
      </w:r>
      <w:r w:rsidRPr="004960C9">
        <w:t>or, you may wish to contact the Information Commissioner’s Office.</w:t>
      </w:r>
    </w:p>
    <w:p w14:paraId="56107E94" w14:textId="77777777" w:rsidR="00482215" w:rsidRDefault="00482215" w:rsidP="00482215">
      <w:pPr>
        <w:pStyle w:val="Heading2"/>
        <w:rPr>
          <w:rStyle w:val="Emphasis"/>
          <w:i w:val="0"/>
        </w:rPr>
      </w:pPr>
    </w:p>
    <w:p w14:paraId="3FDFF32E" w14:textId="1CA737B3" w:rsidR="00482215" w:rsidRDefault="00482215" w:rsidP="00482215">
      <w:pPr>
        <w:pStyle w:val="Heading2"/>
        <w:rPr>
          <w:rStyle w:val="Emphasis"/>
          <w:i w:val="0"/>
        </w:rPr>
      </w:pPr>
      <w:r>
        <w:rPr>
          <w:rStyle w:val="Emphasis"/>
          <w:i w:val="0"/>
        </w:rPr>
        <w:t>Contact details</w:t>
      </w:r>
    </w:p>
    <w:p w14:paraId="27F5B876" w14:textId="267F25C2" w:rsidR="00482215" w:rsidRPr="006E3DB1" w:rsidRDefault="00482215" w:rsidP="00482215">
      <w:pPr>
        <w:rPr>
          <w:rStyle w:val="Emphasis"/>
          <w:i w:val="0"/>
          <w:color w:val="auto"/>
        </w:rPr>
      </w:pPr>
      <w:r w:rsidRPr="006E3DB1">
        <w:rPr>
          <w:rStyle w:val="Emphasis"/>
          <w:i w:val="0"/>
          <w:color w:val="auto"/>
        </w:rPr>
        <w:t xml:space="preserve">Thank you for reading this information sheet and </w:t>
      </w:r>
      <w:r w:rsidR="00DC6CF1">
        <w:rPr>
          <w:rStyle w:val="Emphasis"/>
          <w:i w:val="0"/>
          <w:color w:val="auto"/>
        </w:rPr>
        <w:t xml:space="preserve">     </w:t>
      </w:r>
      <w:r w:rsidRPr="006E3DB1">
        <w:rPr>
          <w:rStyle w:val="Emphasis"/>
          <w:i w:val="0"/>
          <w:color w:val="auto"/>
        </w:rPr>
        <w:t>considering taking part in this trial. If you would like more information or want to ask questions about the trial</w:t>
      </w:r>
      <w:r w:rsidR="00DC6CF1">
        <w:rPr>
          <w:rStyle w:val="Emphasis"/>
          <w:i w:val="0"/>
          <w:color w:val="auto"/>
        </w:rPr>
        <w:t>,</w:t>
      </w:r>
      <w:r w:rsidRPr="006E3DB1">
        <w:rPr>
          <w:rStyle w:val="Emphasis"/>
          <w:i w:val="0"/>
          <w:color w:val="auto"/>
        </w:rPr>
        <w:t xml:space="preserve"> please contact the trial team on the number/</w:t>
      </w:r>
      <w:r w:rsidR="00DC6CF1">
        <w:rPr>
          <w:rStyle w:val="Emphasis"/>
          <w:i w:val="0"/>
          <w:color w:val="auto"/>
        </w:rPr>
        <w:t xml:space="preserve">        </w:t>
      </w:r>
      <w:r w:rsidRPr="006E3DB1">
        <w:rPr>
          <w:rStyle w:val="Emphasis"/>
          <w:i w:val="0"/>
          <w:color w:val="auto"/>
        </w:rPr>
        <w:t>addresses below:</w:t>
      </w:r>
    </w:p>
    <w:p w14:paraId="18B23CF8" w14:textId="77777777" w:rsidR="00482215" w:rsidRPr="006E3DB1" w:rsidRDefault="00482215" w:rsidP="00482215">
      <w:pPr>
        <w:rPr>
          <w:rStyle w:val="Emphasis"/>
          <w:i w:val="0"/>
          <w:color w:val="auto"/>
        </w:rPr>
      </w:pPr>
      <w:r w:rsidRPr="006E3DB1">
        <w:rPr>
          <w:rStyle w:val="Emphasis"/>
          <w:i w:val="0"/>
          <w:color w:val="auto"/>
        </w:rPr>
        <w:t>Researcher: [Research name] on [local number] or [e-mail address].</w:t>
      </w:r>
    </w:p>
    <w:p w14:paraId="08D9AF1E" w14:textId="77777777" w:rsidR="00482215" w:rsidRDefault="00482215" w:rsidP="00482215">
      <w:pPr>
        <w:rPr>
          <w:rStyle w:val="Emphasis"/>
          <w:i w:val="0"/>
          <w:color w:val="auto"/>
        </w:rPr>
      </w:pPr>
      <w:r w:rsidRPr="006E3DB1">
        <w:rPr>
          <w:rStyle w:val="Emphasis"/>
          <w:i w:val="0"/>
          <w:color w:val="auto"/>
        </w:rPr>
        <w:t>Principal Investigator: [</w:t>
      </w:r>
      <w:r>
        <w:rPr>
          <w:rStyle w:val="Emphasis"/>
          <w:i w:val="0"/>
          <w:color w:val="auto"/>
        </w:rPr>
        <w:t>LOCAL PI</w:t>
      </w:r>
      <w:r w:rsidRPr="006E3DB1">
        <w:rPr>
          <w:rStyle w:val="Emphasis"/>
          <w:i w:val="0"/>
          <w:color w:val="auto"/>
        </w:rPr>
        <w:t xml:space="preserve">] on [local number] or [e-mail address]. </w:t>
      </w:r>
    </w:p>
    <w:p w14:paraId="221FCE25" w14:textId="77777777" w:rsidR="00482215" w:rsidRPr="00813BAA" w:rsidRDefault="00482215" w:rsidP="00482215">
      <w:pPr>
        <w:rPr>
          <w:rStyle w:val="Emphasis"/>
          <w:i w:val="0"/>
          <w:color w:val="auto"/>
        </w:rPr>
      </w:pPr>
      <w:r w:rsidRPr="00813BAA">
        <w:rPr>
          <w:rStyle w:val="Emphasis"/>
          <w:i w:val="0"/>
          <w:color w:val="auto"/>
        </w:rPr>
        <w:t xml:space="preserve">You can contact us Monday – Friday between 09:00-17:00 [or insert as appropriate]. </w:t>
      </w:r>
    </w:p>
    <w:p w14:paraId="12D37368" w14:textId="3934166B" w:rsidR="0087537B" w:rsidRDefault="00482215" w:rsidP="00482215">
      <w:pPr>
        <w:pStyle w:val="Heading2"/>
        <w:rPr>
          <w:rStyle w:val="Emphasis"/>
          <w:i w:val="0"/>
        </w:rPr>
      </w:pPr>
      <w:r w:rsidRPr="00813BAA">
        <w:rPr>
          <w:rStyle w:val="Emphasis"/>
          <w:i w:val="0"/>
          <w:color w:val="auto"/>
        </w:rPr>
        <w:t>Outside of those hours, if you need advice you can contact your out of hours GP service/NHS24 via 111</w:t>
      </w:r>
      <w:r>
        <w:rPr>
          <w:rStyle w:val="Emphasis"/>
          <w:i w:val="0"/>
          <w:color w:val="auto"/>
        </w:rPr>
        <w:t>.</w:t>
      </w:r>
    </w:p>
    <w:p w14:paraId="49686DD4" w14:textId="67B4C2EF" w:rsidR="00296BB2" w:rsidRPr="00482215" w:rsidRDefault="00296BB2" w:rsidP="00482215">
      <w:pPr>
        <w:spacing w:after="160" w:line="259" w:lineRule="auto"/>
        <w:ind w:right="0"/>
        <w:rPr>
          <w:iCs/>
          <w:color w:val="0070C0"/>
          <w:u w:val="single"/>
        </w:rPr>
      </w:pPr>
    </w:p>
    <w:sectPr w:rsidR="00296BB2" w:rsidRPr="00482215" w:rsidSect="00032715">
      <w:headerReference w:type="default" r:id="rId7"/>
      <w:footerReference w:type="default" r:id="rId8"/>
      <w:pgSz w:w="8419" w:h="11907" w:orient="landscape" w:code="9"/>
      <w:pgMar w:top="539" w:right="567" w:bottom="851" w:left="851" w:header="283" w:footer="205"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80BA" w14:textId="77777777" w:rsidR="001C6CAE" w:rsidRDefault="001C6CAE" w:rsidP="00E93764">
      <w:r>
        <w:separator/>
      </w:r>
    </w:p>
  </w:endnote>
  <w:endnote w:type="continuationSeparator" w:id="0">
    <w:p w14:paraId="783C3256" w14:textId="77777777" w:rsidR="001C6CAE" w:rsidRDefault="001C6CAE" w:rsidP="00E9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599499"/>
      <w:docPartObj>
        <w:docPartGallery w:val="Page Numbers (Bottom of Page)"/>
        <w:docPartUnique/>
      </w:docPartObj>
    </w:sdtPr>
    <w:sdtEndPr/>
    <w:sdtContent>
      <w:sdt>
        <w:sdtPr>
          <w:id w:val="1224714163"/>
          <w:docPartObj>
            <w:docPartGallery w:val="Page Numbers (Top of Page)"/>
            <w:docPartUnique/>
          </w:docPartObj>
        </w:sdtPr>
        <w:sdtEndPr/>
        <w:sdtContent>
          <w:p w14:paraId="58CD36FC" w14:textId="0DFE4277" w:rsidR="00B25143" w:rsidRDefault="00264E87" w:rsidP="00E93764">
            <w:pPr>
              <w:pStyle w:val="Footer"/>
            </w:pPr>
            <w:r>
              <w:rPr>
                <w:noProof/>
                <w:color w:val="767171" w:themeColor="background2" w:themeShade="80"/>
                <w:sz w:val="20"/>
                <w:szCs w:val="20"/>
                <w:lang w:eastAsia="en-GB"/>
              </w:rPr>
              <w:drawing>
                <wp:inline distT="0" distB="0" distL="0" distR="0" wp14:anchorId="6E487777" wp14:editId="1ADC6B21">
                  <wp:extent cx="4409891" cy="457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0684" cy="462466"/>
                          </a:xfrm>
                          <a:prstGeom prst="rect">
                            <a:avLst/>
                          </a:prstGeom>
                          <a:noFill/>
                        </pic:spPr>
                      </pic:pic>
                    </a:graphicData>
                  </a:graphic>
                </wp:inline>
              </w:drawing>
            </w:r>
          </w:p>
          <w:p w14:paraId="2E18E331" w14:textId="17F09DC1" w:rsidR="00876868" w:rsidRPr="00264E87" w:rsidRDefault="00E5556B" w:rsidP="00E93764">
            <w:pPr>
              <w:pStyle w:val="Footer"/>
            </w:pPr>
            <w:r>
              <w:rPr>
                <w:sz w:val="18"/>
                <w:szCs w:val="20"/>
              </w:rPr>
              <w:fldChar w:fldCharType="begin"/>
            </w:r>
            <w:r>
              <w:rPr>
                <w:sz w:val="18"/>
                <w:szCs w:val="20"/>
              </w:rPr>
              <w:instrText xml:space="preserve"> FILENAME \* MERGEFORMAT </w:instrText>
            </w:r>
            <w:r>
              <w:rPr>
                <w:sz w:val="18"/>
                <w:szCs w:val="20"/>
              </w:rPr>
              <w:fldChar w:fldCharType="separate"/>
            </w:r>
            <w:r w:rsidR="008F3D88">
              <w:rPr>
                <w:noProof/>
                <w:sz w:val="18"/>
                <w:szCs w:val="20"/>
              </w:rPr>
              <w:t xml:space="preserve">VitalBE Patient Information Sheet V7 </w:t>
            </w:r>
            <w:r w:rsidR="007D7CC9">
              <w:rPr>
                <w:noProof/>
                <w:sz w:val="18"/>
                <w:szCs w:val="20"/>
              </w:rPr>
              <w:t xml:space="preserve"> 21-11-22</w:t>
            </w:r>
            <w:r w:rsidR="008F3D88">
              <w:rPr>
                <w:noProof/>
                <w:sz w:val="18"/>
                <w:szCs w:val="20"/>
              </w:rPr>
              <w:t xml:space="preserve"> </w:t>
            </w:r>
            <w:r>
              <w:rPr>
                <w:sz w:val="18"/>
                <w:szCs w:val="20"/>
              </w:rPr>
              <w:fldChar w:fldCharType="end"/>
            </w:r>
            <w:r w:rsidR="00032715">
              <w:rPr>
                <w:sz w:val="18"/>
                <w:szCs w:val="20"/>
              </w:rPr>
              <w:t xml:space="preserve">                            </w:t>
            </w:r>
            <w:r w:rsidR="001D4246">
              <w:rPr>
                <w:sz w:val="18"/>
                <w:szCs w:val="20"/>
              </w:rPr>
              <w:t xml:space="preserve">         </w:t>
            </w:r>
            <w:r w:rsidR="00876868" w:rsidRPr="00E5556B">
              <w:rPr>
                <w:sz w:val="18"/>
                <w:szCs w:val="20"/>
              </w:rPr>
              <w:t xml:space="preserve">Page </w:t>
            </w:r>
            <w:r w:rsidR="00876868" w:rsidRPr="00E5556B">
              <w:rPr>
                <w:b/>
                <w:bCs/>
                <w:sz w:val="18"/>
                <w:szCs w:val="20"/>
              </w:rPr>
              <w:fldChar w:fldCharType="begin"/>
            </w:r>
            <w:r w:rsidR="00876868" w:rsidRPr="00E5556B">
              <w:rPr>
                <w:b/>
                <w:bCs/>
                <w:sz w:val="18"/>
                <w:szCs w:val="20"/>
              </w:rPr>
              <w:instrText xml:space="preserve"> PAGE </w:instrText>
            </w:r>
            <w:r w:rsidR="00876868" w:rsidRPr="00E5556B">
              <w:rPr>
                <w:b/>
                <w:bCs/>
                <w:sz w:val="18"/>
                <w:szCs w:val="20"/>
              </w:rPr>
              <w:fldChar w:fldCharType="separate"/>
            </w:r>
            <w:r w:rsidR="00FB7DF4">
              <w:rPr>
                <w:b/>
                <w:bCs/>
                <w:noProof/>
                <w:sz w:val="18"/>
                <w:szCs w:val="20"/>
              </w:rPr>
              <w:t>16</w:t>
            </w:r>
            <w:r w:rsidR="00876868" w:rsidRPr="00E5556B">
              <w:rPr>
                <w:b/>
                <w:bCs/>
                <w:sz w:val="18"/>
                <w:szCs w:val="20"/>
              </w:rPr>
              <w:fldChar w:fldCharType="end"/>
            </w:r>
            <w:r w:rsidR="00876868" w:rsidRPr="00E5556B">
              <w:rPr>
                <w:sz w:val="18"/>
                <w:szCs w:val="20"/>
              </w:rPr>
              <w:t xml:space="preserve"> of </w:t>
            </w:r>
            <w:r w:rsidR="00876868" w:rsidRPr="00E5556B">
              <w:rPr>
                <w:b/>
                <w:bCs/>
                <w:sz w:val="18"/>
                <w:szCs w:val="20"/>
              </w:rPr>
              <w:fldChar w:fldCharType="begin"/>
            </w:r>
            <w:r w:rsidR="00876868" w:rsidRPr="00E5556B">
              <w:rPr>
                <w:b/>
                <w:bCs/>
                <w:sz w:val="18"/>
                <w:szCs w:val="20"/>
              </w:rPr>
              <w:instrText xml:space="preserve"> NUMPAGES  </w:instrText>
            </w:r>
            <w:r w:rsidR="00876868" w:rsidRPr="00E5556B">
              <w:rPr>
                <w:b/>
                <w:bCs/>
                <w:sz w:val="18"/>
                <w:szCs w:val="20"/>
              </w:rPr>
              <w:fldChar w:fldCharType="separate"/>
            </w:r>
            <w:r w:rsidR="00FB7DF4">
              <w:rPr>
                <w:b/>
                <w:bCs/>
                <w:noProof/>
                <w:sz w:val="18"/>
                <w:szCs w:val="20"/>
              </w:rPr>
              <w:t>16</w:t>
            </w:r>
            <w:r w:rsidR="00876868" w:rsidRPr="00E5556B">
              <w:rPr>
                <w:b/>
                <w:bCs/>
                <w:sz w:val="18"/>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7517A" w14:textId="77777777" w:rsidR="001C6CAE" w:rsidRDefault="001C6CAE" w:rsidP="00E93764">
      <w:r>
        <w:separator/>
      </w:r>
    </w:p>
  </w:footnote>
  <w:footnote w:type="continuationSeparator" w:id="0">
    <w:p w14:paraId="0B2E9BC0" w14:textId="77777777" w:rsidR="001C6CAE" w:rsidRDefault="001C6CAE" w:rsidP="00E93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1ED0" w14:textId="46A52B6B" w:rsidR="0005021C" w:rsidRPr="00E93764" w:rsidRDefault="006438FF" w:rsidP="00E93764">
    <w:pPr>
      <w:pStyle w:val="Header"/>
      <w:rPr>
        <w:color w:val="5B9BD5" w:themeColor="accent1"/>
      </w:rPr>
    </w:pPr>
    <w:r w:rsidRPr="00E93764">
      <w:rPr>
        <w:noProof/>
        <w:color w:val="5B9BD5" w:themeColor="accent1"/>
        <w:lang w:eastAsia="en-GB"/>
      </w:rPr>
      <w:drawing>
        <wp:anchor distT="0" distB="0" distL="114300" distR="114300" simplePos="0" relativeHeight="251663360" behindDoc="1" locked="0" layoutInCell="1" allowOverlap="1" wp14:anchorId="6BDCFB7E" wp14:editId="03A3A5EA">
          <wp:simplePos x="0" y="0"/>
          <wp:positionH relativeFrom="margin">
            <wp:align>left</wp:align>
          </wp:positionH>
          <wp:positionV relativeFrom="paragraph">
            <wp:posOffset>67945</wp:posOffset>
          </wp:positionV>
          <wp:extent cx="1209675" cy="542925"/>
          <wp:effectExtent l="0" t="0" r="9525" b="9525"/>
          <wp:wrapTopAndBottom/>
          <wp:docPr id="34" name="Picture 34" descr="R:\Vital\LOGO VitalBE with 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ital\LOGO VitalBE with taglin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675" cy="542925"/>
                  </a:xfrm>
                  <a:prstGeom prst="rect">
                    <a:avLst/>
                  </a:prstGeom>
                  <a:noFill/>
                  <a:ln>
                    <a:noFill/>
                  </a:ln>
                </pic:spPr>
              </pic:pic>
            </a:graphicData>
          </a:graphic>
        </wp:anchor>
      </w:drawing>
    </w:r>
    <w:r w:rsidR="00AA6EEF" w:rsidRPr="00E93764">
      <w:rPr>
        <w:noProof/>
        <w:color w:val="5B9BD5" w:themeColor="accent1"/>
        <w:lang w:eastAsia="en-GB"/>
      </w:rPr>
      <mc:AlternateContent>
        <mc:Choice Requires="wps">
          <w:drawing>
            <wp:anchor distT="0" distB="0" distL="114300" distR="114300" simplePos="0" relativeHeight="251659264" behindDoc="0" locked="0" layoutInCell="1" allowOverlap="1" wp14:anchorId="31C207BB" wp14:editId="046A17AE">
              <wp:simplePos x="0" y="0"/>
              <wp:positionH relativeFrom="column">
                <wp:posOffset>3412982</wp:posOffset>
              </wp:positionH>
              <wp:positionV relativeFrom="paragraph">
                <wp:posOffset>71558</wp:posOffset>
              </wp:positionV>
              <wp:extent cx="766025" cy="618186"/>
              <wp:effectExtent l="0" t="0" r="1524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025" cy="618186"/>
                      </a:xfrm>
                      <a:prstGeom prst="rect">
                        <a:avLst/>
                      </a:prstGeom>
                      <a:solidFill>
                        <a:srgbClr val="FFFFFF"/>
                      </a:solidFill>
                      <a:ln w="9525">
                        <a:solidFill>
                          <a:srgbClr val="000000"/>
                        </a:solidFill>
                        <a:miter lim="800000"/>
                        <a:headEnd/>
                        <a:tailEnd/>
                      </a:ln>
                    </wps:spPr>
                    <wps:txbx>
                      <w:txbxContent>
                        <w:p w14:paraId="12C2A990" w14:textId="77777777" w:rsidR="005F0BBE" w:rsidRDefault="005F0BBE" w:rsidP="00E93764">
                          <w:r>
                            <w:t>LOCAL SITE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207BB" id="_x0000_t202" coordsize="21600,21600" o:spt="202" path="m,l,21600r21600,l21600,xe">
              <v:stroke joinstyle="miter"/>
              <v:path gradientshapeok="t" o:connecttype="rect"/>
            </v:shapetype>
            <v:shape id="Text Box 2" o:spid="_x0000_s1026" type="#_x0000_t202" style="position:absolute;margin-left:268.75pt;margin-top:5.65pt;width:60.3pt;height: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">
              <v:textbox>
                <w:txbxContent>
                  <w:p w14:paraId="12C2A990" w14:textId="77777777" w:rsidR="005F0BBE" w:rsidRDefault="005F0BBE" w:rsidP="00E93764">
                    <w:r>
                      <w:t>LOCAL SITE LOGO</w:t>
                    </w:r>
                  </w:p>
                </w:txbxContent>
              </v:textbox>
            </v:shape>
          </w:pict>
        </mc:Fallback>
      </mc:AlternateContent>
    </w:r>
    <w:r w:rsidR="00E93764" w:rsidRPr="00E93764">
      <w:rPr>
        <w:color w:val="5B9BD5" w:themeColor="accent1"/>
      </w:rPr>
      <w:t>____________________________________________</w:t>
    </w:r>
    <w:r w:rsidR="005F0BBE" w:rsidRPr="00E93764">
      <w:rPr>
        <w:color w:val="5B9BD5" w:themeColor="accen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B73FF"/>
    <w:multiLevelType w:val="hybridMultilevel"/>
    <w:tmpl w:val="DB5E2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CC7176"/>
    <w:multiLevelType w:val="hybridMultilevel"/>
    <w:tmpl w:val="33AE15EA"/>
    <w:lvl w:ilvl="0" w:tplc="C72C7A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A3ECF"/>
    <w:multiLevelType w:val="hybridMultilevel"/>
    <w:tmpl w:val="8494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666CEE"/>
    <w:multiLevelType w:val="hybridMultilevel"/>
    <w:tmpl w:val="3446B93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A063A76"/>
    <w:multiLevelType w:val="hybridMultilevel"/>
    <w:tmpl w:val="EF4830EA"/>
    <w:lvl w:ilvl="0" w:tplc="C72C7A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autoHyphenation/>
  <w:bookFoldPrint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48D"/>
    <w:rsid w:val="000018D5"/>
    <w:rsid w:val="000229B2"/>
    <w:rsid w:val="00031462"/>
    <w:rsid w:val="00032715"/>
    <w:rsid w:val="0005021C"/>
    <w:rsid w:val="00050897"/>
    <w:rsid w:val="00057AB5"/>
    <w:rsid w:val="0006411E"/>
    <w:rsid w:val="00074644"/>
    <w:rsid w:val="000877FC"/>
    <w:rsid w:val="000C5D87"/>
    <w:rsid w:val="000D288E"/>
    <w:rsid w:val="000D5557"/>
    <w:rsid w:val="000E4EA9"/>
    <w:rsid w:val="000F0202"/>
    <w:rsid w:val="000F0694"/>
    <w:rsid w:val="000F131A"/>
    <w:rsid w:val="001009FA"/>
    <w:rsid w:val="00100D6E"/>
    <w:rsid w:val="001021FD"/>
    <w:rsid w:val="00105219"/>
    <w:rsid w:val="001124BC"/>
    <w:rsid w:val="001265D4"/>
    <w:rsid w:val="00130A87"/>
    <w:rsid w:val="00165CE7"/>
    <w:rsid w:val="0016667F"/>
    <w:rsid w:val="00170D35"/>
    <w:rsid w:val="00171B62"/>
    <w:rsid w:val="001911C8"/>
    <w:rsid w:val="001A70C8"/>
    <w:rsid w:val="001B4359"/>
    <w:rsid w:val="001C6CAE"/>
    <w:rsid w:val="001D3E7D"/>
    <w:rsid w:val="001D4246"/>
    <w:rsid w:val="001E023C"/>
    <w:rsid w:val="001E622D"/>
    <w:rsid w:val="00212E58"/>
    <w:rsid w:val="00224203"/>
    <w:rsid w:val="00241E8C"/>
    <w:rsid w:val="00264E87"/>
    <w:rsid w:val="00266B05"/>
    <w:rsid w:val="00271E9C"/>
    <w:rsid w:val="002732FB"/>
    <w:rsid w:val="00283D8C"/>
    <w:rsid w:val="00287582"/>
    <w:rsid w:val="00296BB2"/>
    <w:rsid w:val="00296CB6"/>
    <w:rsid w:val="00297CB5"/>
    <w:rsid w:val="002A524E"/>
    <w:rsid w:val="002B71AC"/>
    <w:rsid w:val="002E576E"/>
    <w:rsid w:val="003115C4"/>
    <w:rsid w:val="00316E67"/>
    <w:rsid w:val="00322908"/>
    <w:rsid w:val="00323024"/>
    <w:rsid w:val="00326A66"/>
    <w:rsid w:val="00326DE8"/>
    <w:rsid w:val="0033148D"/>
    <w:rsid w:val="003370E7"/>
    <w:rsid w:val="003414A8"/>
    <w:rsid w:val="00341C5B"/>
    <w:rsid w:val="00362F5A"/>
    <w:rsid w:val="003632EC"/>
    <w:rsid w:val="00367EA4"/>
    <w:rsid w:val="003805F3"/>
    <w:rsid w:val="003A2BE0"/>
    <w:rsid w:val="003A4D09"/>
    <w:rsid w:val="003C0949"/>
    <w:rsid w:val="003C1018"/>
    <w:rsid w:val="003C36FB"/>
    <w:rsid w:val="003C5B13"/>
    <w:rsid w:val="003E15C2"/>
    <w:rsid w:val="003F30A3"/>
    <w:rsid w:val="004071F4"/>
    <w:rsid w:val="004112D1"/>
    <w:rsid w:val="00436EFF"/>
    <w:rsid w:val="004501F0"/>
    <w:rsid w:val="00482215"/>
    <w:rsid w:val="00484155"/>
    <w:rsid w:val="0048657B"/>
    <w:rsid w:val="004960C9"/>
    <w:rsid w:val="004A1743"/>
    <w:rsid w:val="004A27E1"/>
    <w:rsid w:val="004A4FB6"/>
    <w:rsid w:val="004B354D"/>
    <w:rsid w:val="004C3E66"/>
    <w:rsid w:val="004C4C14"/>
    <w:rsid w:val="004F139B"/>
    <w:rsid w:val="004F63CA"/>
    <w:rsid w:val="00522DB1"/>
    <w:rsid w:val="00526C79"/>
    <w:rsid w:val="0054100E"/>
    <w:rsid w:val="0054786C"/>
    <w:rsid w:val="00564641"/>
    <w:rsid w:val="0058790C"/>
    <w:rsid w:val="005A21A0"/>
    <w:rsid w:val="005C0604"/>
    <w:rsid w:val="005F0BBE"/>
    <w:rsid w:val="005F7AFD"/>
    <w:rsid w:val="0060749A"/>
    <w:rsid w:val="00610EEB"/>
    <w:rsid w:val="00613B49"/>
    <w:rsid w:val="006153F4"/>
    <w:rsid w:val="00626BC6"/>
    <w:rsid w:val="006438FF"/>
    <w:rsid w:val="00644514"/>
    <w:rsid w:val="00654EF0"/>
    <w:rsid w:val="006A732E"/>
    <w:rsid w:val="006B302F"/>
    <w:rsid w:val="006B4ADA"/>
    <w:rsid w:val="006C2DC7"/>
    <w:rsid w:val="006C6EB5"/>
    <w:rsid w:val="006D57AE"/>
    <w:rsid w:val="006E3494"/>
    <w:rsid w:val="006E3DB1"/>
    <w:rsid w:val="006F1314"/>
    <w:rsid w:val="00704AE4"/>
    <w:rsid w:val="00712CC1"/>
    <w:rsid w:val="00721E0D"/>
    <w:rsid w:val="007229CA"/>
    <w:rsid w:val="00734954"/>
    <w:rsid w:val="007366F6"/>
    <w:rsid w:val="007566AA"/>
    <w:rsid w:val="00764560"/>
    <w:rsid w:val="007826FA"/>
    <w:rsid w:val="00783D42"/>
    <w:rsid w:val="00791269"/>
    <w:rsid w:val="007A7E26"/>
    <w:rsid w:val="007B0175"/>
    <w:rsid w:val="007B6F71"/>
    <w:rsid w:val="007C6812"/>
    <w:rsid w:val="007C71AE"/>
    <w:rsid w:val="007D7CC9"/>
    <w:rsid w:val="007F16EC"/>
    <w:rsid w:val="007F2FB5"/>
    <w:rsid w:val="00813BAA"/>
    <w:rsid w:val="0082219B"/>
    <w:rsid w:val="008239DB"/>
    <w:rsid w:val="0082423D"/>
    <w:rsid w:val="008418EB"/>
    <w:rsid w:val="008434CD"/>
    <w:rsid w:val="00853499"/>
    <w:rsid w:val="0087537B"/>
    <w:rsid w:val="00876868"/>
    <w:rsid w:val="00882031"/>
    <w:rsid w:val="0089110F"/>
    <w:rsid w:val="00896C9B"/>
    <w:rsid w:val="008972A1"/>
    <w:rsid w:val="00897363"/>
    <w:rsid w:val="008A4BF7"/>
    <w:rsid w:val="008B14B5"/>
    <w:rsid w:val="008B3520"/>
    <w:rsid w:val="008B6521"/>
    <w:rsid w:val="008C687B"/>
    <w:rsid w:val="008D1F66"/>
    <w:rsid w:val="008F3D88"/>
    <w:rsid w:val="00917F15"/>
    <w:rsid w:val="00945499"/>
    <w:rsid w:val="009529C7"/>
    <w:rsid w:val="0096159E"/>
    <w:rsid w:val="00987DB1"/>
    <w:rsid w:val="009969BF"/>
    <w:rsid w:val="009B12B3"/>
    <w:rsid w:val="009B211F"/>
    <w:rsid w:val="009B410D"/>
    <w:rsid w:val="009D3CBF"/>
    <w:rsid w:val="009D49D9"/>
    <w:rsid w:val="009E456D"/>
    <w:rsid w:val="009F5D95"/>
    <w:rsid w:val="00A35BCD"/>
    <w:rsid w:val="00A67B79"/>
    <w:rsid w:val="00A96F31"/>
    <w:rsid w:val="00AA2068"/>
    <w:rsid w:val="00AA6EEF"/>
    <w:rsid w:val="00AB34EC"/>
    <w:rsid w:val="00AF379E"/>
    <w:rsid w:val="00B00971"/>
    <w:rsid w:val="00B06221"/>
    <w:rsid w:val="00B21011"/>
    <w:rsid w:val="00B25143"/>
    <w:rsid w:val="00B3701F"/>
    <w:rsid w:val="00B52F63"/>
    <w:rsid w:val="00B75E15"/>
    <w:rsid w:val="00B90F9B"/>
    <w:rsid w:val="00BA1B5A"/>
    <w:rsid w:val="00BA3957"/>
    <w:rsid w:val="00BB1D04"/>
    <w:rsid w:val="00BD4A27"/>
    <w:rsid w:val="00BE6F08"/>
    <w:rsid w:val="00BF686E"/>
    <w:rsid w:val="00C1138B"/>
    <w:rsid w:val="00C13951"/>
    <w:rsid w:val="00C14AC3"/>
    <w:rsid w:val="00C30687"/>
    <w:rsid w:val="00C30C33"/>
    <w:rsid w:val="00C56A3C"/>
    <w:rsid w:val="00C600A2"/>
    <w:rsid w:val="00C62BFB"/>
    <w:rsid w:val="00C762D8"/>
    <w:rsid w:val="00C9793C"/>
    <w:rsid w:val="00CE06A2"/>
    <w:rsid w:val="00D023C4"/>
    <w:rsid w:val="00D074BC"/>
    <w:rsid w:val="00D150A7"/>
    <w:rsid w:val="00D26C15"/>
    <w:rsid w:val="00D417DF"/>
    <w:rsid w:val="00D66FED"/>
    <w:rsid w:val="00D81C17"/>
    <w:rsid w:val="00D90E1C"/>
    <w:rsid w:val="00D92F03"/>
    <w:rsid w:val="00D954C3"/>
    <w:rsid w:val="00DB341F"/>
    <w:rsid w:val="00DB6327"/>
    <w:rsid w:val="00DB7AF3"/>
    <w:rsid w:val="00DC6CF1"/>
    <w:rsid w:val="00DD448D"/>
    <w:rsid w:val="00E0226F"/>
    <w:rsid w:val="00E32BC3"/>
    <w:rsid w:val="00E34375"/>
    <w:rsid w:val="00E364EB"/>
    <w:rsid w:val="00E5556B"/>
    <w:rsid w:val="00E56DD0"/>
    <w:rsid w:val="00E70D23"/>
    <w:rsid w:val="00E84F1D"/>
    <w:rsid w:val="00E91577"/>
    <w:rsid w:val="00E93764"/>
    <w:rsid w:val="00EA6C35"/>
    <w:rsid w:val="00EA75A8"/>
    <w:rsid w:val="00EA784C"/>
    <w:rsid w:val="00EC7837"/>
    <w:rsid w:val="00ED7CF2"/>
    <w:rsid w:val="00EE60E6"/>
    <w:rsid w:val="00F120D6"/>
    <w:rsid w:val="00F152D8"/>
    <w:rsid w:val="00F37725"/>
    <w:rsid w:val="00F44BD7"/>
    <w:rsid w:val="00F44DC1"/>
    <w:rsid w:val="00F63872"/>
    <w:rsid w:val="00F638AB"/>
    <w:rsid w:val="00F86758"/>
    <w:rsid w:val="00F879AE"/>
    <w:rsid w:val="00FA22AD"/>
    <w:rsid w:val="00FB70CA"/>
    <w:rsid w:val="00FB7DF4"/>
    <w:rsid w:val="00FD6162"/>
    <w:rsid w:val="00FE0030"/>
    <w:rsid w:val="00FE7043"/>
    <w:rsid w:val="00FF07AE"/>
    <w:rsid w:val="00FF0AA2"/>
    <w:rsid w:val="00FF5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6A1001B"/>
  <w15:chartTrackingRefBased/>
  <w15:docId w15:val="{F74C788B-0551-4855-B8A7-6EE68012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64"/>
    <w:pPr>
      <w:spacing w:after="120" w:line="240" w:lineRule="auto"/>
      <w:ind w:right="-255"/>
    </w:pPr>
    <w:rPr>
      <w:rFonts w:ascii="Arial" w:hAnsi="Arial" w:cs="Arial"/>
      <w:sz w:val="28"/>
      <w:szCs w:val="28"/>
    </w:rPr>
  </w:style>
  <w:style w:type="paragraph" w:styleId="Heading1">
    <w:name w:val="heading 1"/>
    <w:basedOn w:val="Normal"/>
    <w:next w:val="Normal"/>
    <w:link w:val="Heading1Char"/>
    <w:qFormat/>
    <w:rsid w:val="00987DB1"/>
    <w:pPr>
      <w:suppressAutoHyphens/>
      <w:spacing w:after="0"/>
      <w:jc w:val="both"/>
      <w:outlineLvl w:val="0"/>
    </w:pPr>
    <w:rPr>
      <w:rFonts w:eastAsia="Times New Roman"/>
      <w:b/>
      <w:color w:val="552579"/>
      <w:lang w:eastAsia="ar-SA"/>
    </w:rPr>
  </w:style>
  <w:style w:type="paragraph" w:styleId="Heading2">
    <w:name w:val="heading 2"/>
    <w:basedOn w:val="Normal"/>
    <w:next w:val="Normal"/>
    <w:link w:val="Heading2Char"/>
    <w:uiPriority w:val="9"/>
    <w:unhideWhenUsed/>
    <w:qFormat/>
    <w:rsid w:val="00E93764"/>
    <w:pPr>
      <w:autoSpaceDE w:val="0"/>
      <w:autoSpaceDN w:val="0"/>
      <w:adjustRightInd w:val="0"/>
      <w:spacing w:after="0"/>
      <w:jc w:val="both"/>
      <w:outlineLvl w:val="1"/>
    </w:pPr>
    <w:rPr>
      <w:color w:val="2E75B6"/>
      <w:u w:val="single"/>
    </w:rPr>
  </w:style>
  <w:style w:type="paragraph" w:styleId="Heading3">
    <w:name w:val="heading 3"/>
    <w:basedOn w:val="Normal"/>
    <w:next w:val="Normal"/>
    <w:link w:val="Heading3Char"/>
    <w:uiPriority w:val="9"/>
    <w:semiHidden/>
    <w:unhideWhenUsed/>
    <w:qFormat/>
    <w:rsid w:val="00DB7A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B62"/>
    <w:pPr>
      <w:tabs>
        <w:tab w:val="center" w:pos="4680"/>
        <w:tab w:val="right" w:pos="9360"/>
      </w:tabs>
      <w:spacing w:after="0"/>
    </w:pPr>
  </w:style>
  <w:style w:type="character" w:customStyle="1" w:styleId="HeaderChar">
    <w:name w:val="Header Char"/>
    <w:basedOn w:val="DefaultParagraphFont"/>
    <w:link w:val="Header"/>
    <w:uiPriority w:val="99"/>
    <w:rsid w:val="00171B62"/>
  </w:style>
  <w:style w:type="paragraph" w:styleId="Footer">
    <w:name w:val="footer"/>
    <w:basedOn w:val="Normal"/>
    <w:link w:val="FooterChar"/>
    <w:uiPriority w:val="99"/>
    <w:unhideWhenUsed/>
    <w:rsid w:val="00171B62"/>
    <w:pPr>
      <w:tabs>
        <w:tab w:val="center" w:pos="4680"/>
        <w:tab w:val="right" w:pos="9360"/>
      </w:tabs>
      <w:spacing w:after="0"/>
    </w:pPr>
  </w:style>
  <w:style w:type="character" w:customStyle="1" w:styleId="FooterChar">
    <w:name w:val="Footer Char"/>
    <w:basedOn w:val="DefaultParagraphFont"/>
    <w:link w:val="Footer"/>
    <w:uiPriority w:val="99"/>
    <w:rsid w:val="00171B62"/>
  </w:style>
  <w:style w:type="paragraph" w:styleId="ListParagraph">
    <w:name w:val="List Paragraph"/>
    <w:basedOn w:val="Normal"/>
    <w:uiPriority w:val="34"/>
    <w:qFormat/>
    <w:rsid w:val="00171B62"/>
    <w:pPr>
      <w:ind w:left="720"/>
      <w:contextualSpacing/>
    </w:pPr>
  </w:style>
  <w:style w:type="character" w:styleId="Emphasis">
    <w:name w:val="Emphasis"/>
    <w:qFormat/>
    <w:rsid w:val="00987DB1"/>
    <w:rPr>
      <w:i/>
      <w:iCs/>
      <w:color w:val="0070C0"/>
    </w:rPr>
  </w:style>
  <w:style w:type="character" w:customStyle="1" w:styleId="Heading1Char">
    <w:name w:val="Heading 1 Char"/>
    <w:basedOn w:val="DefaultParagraphFont"/>
    <w:link w:val="Heading1"/>
    <w:rsid w:val="00987DB1"/>
    <w:rPr>
      <w:rFonts w:ascii="Arial" w:eastAsia="Times New Roman" w:hAnsi="Arial" w:cs="Arial"/>
      <w:b/>
      <w:color w:val="552579"/>
      <w:sz w:val="28"/>
      <w:szCs w:val="28"/>
      <w:lang w:eastAsia="ar-SA"/>
    </w:rPr>
  </w:style>
  <w:style w:type="character" w:styleId="Hyperlink">
    <w:name w:val="Hyperlink"/>
    <w:uiPriority w:val="99"/>
    <w:rsid w:val="00D81C17"/>
    <w:rPr>
      <w:rFonts w:cs="Times New Roman"/>
      <w:color w:val="0000FF"/>
      <w:u w:val="single"/>
    </w:rPr>
  </w:style>
  <w:style w:type="character" w:customStyle="1" w:styleId="Heading3Char">
    <w:name w:val="Heading 3 Char"/>
    <w:basedOn w:val="DefaultParagraphFont"/>
    <w:link w:val="Heading3"/>
    <w:uiPriority w:val="99"/>
    <w:rsid w:val="00DB7AF3"/>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uiPriority w:val="99"/>
    <w:semiHidden/>
    <w:rsid w:val="00DB7AF3"/>
    <w:rPr>
      <w:rFonts w:cs="Times New Roman"/>
    </w:rPr>
  </w:style>
  <w:style w:type="paragraph" w:styleId="BalloonText">
    <w:name w:val="Balloon Text"/>
    <w:basedOn w:val="Normal"/>
    <w:link w:val="BalloonTextChar"/>
    <w:uiPriority w:val="99"/>
    <w:semiHidden/>
    <w:unhideWhenUsed/>
    <w:rsid w:val="003C09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949"/>
    <w:rPr>
      <w:rFonts w:ascii="Segoe UI" w:hAnsi="Segoe UI" w:cs="Segoe UI"/>
      <w:sz w:val="18"/>
      <w:szCs w:val="18"/>
    </w:rPr>
  </w:style>
  <w:style w:type="character" w:styleId="CommentReference">
    <w:name w:val="annotation reference"/>
    <w:basedOn w:val="DefaultParagraphFont"/>
    <w:uiPriority w:val="99"/>
    <w:semiHidden/>
    <w:unhideWhenUsed/>
    <w:rsid w:val="00484155"/>
    <w:rPr>
      <w:sz w:val="16"/>
      <w:szCs w:val="16"/>
    </w:rPr>
  </w:style>
  <w:style w:type="paragraph" w:styleId="CommentText">
    <w:name w:val="annotation text"/>
    <w:basedOn w:val="Normal"/>
    <w:link w:val="CommentTextChar"/>
    <w:uiPriority w:val="99"/>
    <w:semiHidden/>
    <w:unhideWhenUsed/>
    <w:rsid w:val="00484155"/>
    <w:rPr>
      <w:sz w:val="20"/>
      <w:szCs w:val="20"/>
    </w:rPr>
  </w:style>
  <w:style w:type="character" w:customStyle="1" w:styleId="CommentTextChar">
    <w:name w:val="Comment Text Char"/>
    <w:basedOn w:val="DefaultParagraphFont"/>
    <w:link w:val="CommentText"/>
    <w:uiPriority w:val="99"/>
    <w:semiHidden/>
    <w:rsid w:val="00484155"/>
    <w:rPr>
      <w:sz w:val="20"/>
      <w:szCs w:val="20"/>
    </w:rPr>
  </w:style>
  <w:style w:type="paragraph" w:styleId="CommentSubject">
    <w:name w:val="annotation subject"/>
    <w:basedOn w:val="CommentText"/>
    <w:next w:val="CommentText"/>
    <w:link w:val="CommentSubjectChar"/>
    <w:uiPriority w:val="99"/>
    <w:semiHidden/>
    <w:unhideWhenUsed/>
    <w:rsid w:val="00484155"/>
    <w:rPr>
      <w:b/>
      <w:bCs/>
    </w:rPr>
  </w:style>
  <w:style w:type="character" w:customStyle="1" w:styleId="CommentSubjectChar">
    <w:name w:val="Comment Subject Char"/>
    <w:basedOn w:val="CommentTextChar"/>
    <w:link w:val="CommentSubject"/>
    <w:uiPriority w:val="99"/>
    <w:semiHidden/>
    <w:rsid w:val="00484155"/>
    <w:rPr>
      <w:b/>
      <w:bCs/>
      <w:sz w:val="20"/>
      <w:szCs w:val="20"/>
    </w:rPr>
  </w:style>
  <w:style w:type="paragraph" w:styleId="Revision">
    <w:name w:val="Revision"/>
    <w:hidden/>
    <w:uiPriority w:val="99"/>
    <w:semiHidden/>
    <w:rsid w:val="00E56DD0"/>
    <w:pPr>
      <w:spacing w:after="0" w:line="240" w:lineRule="auto"/>
    </w:pPr>
  </w:style>
  <w:style w:type="paragraph" w:customStyle="1" w:styleId="Default">
    <w:name w:val="Default"/>
    <w:rsid w:val="007C6812"/>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E93764"/>
    <w:rPr>
      <w:rFonts w:ascii="Arial" w:hAnsi="Arial" w:cs="Arial"/>
      <w:color w:val="2E75B6"/>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829689">
      <w:bodyDiv w:val="1"/>
      <w:marLeft w:val="0"/>
      <w:marRight w:val="0"/>
      <w:marTop w:val="0"/>
      <w:marBottom w:val="0"/>
      <w:divBdr>
        <w:top w:val="none" w:sz="0" w:space="0" w:color="auto"/>
        <w:left w:val="none" w:sz="0" w:space="0" w:color="auto"/>
        <w:bottom w:val="none" w:sz="0" w:space="0" w:color="auto"/>
        <w:right w:val="none" w:sz="0" w:space="0" w:color="auto"/>
      </w:divBdr>
    </w:div>
    <w:div w:id="530846914">
      <w:bodyDiv w:val="1"/>
      <w:marLeft w:val="0"/>
      <w:marRight w:val="0"/>
      <w:marTop w:val="0"/>
      <w:marBottom w:val="0"/>
      <w:divBdr>
        <w:top w:val="none" w:sz="0" w:space="0" w:color="auto"/>
        <w:left w:val="none" w:sz="0" w:space="0" w:color="auto"/>
        <w:bottom w:val="none" w:sz="0" w:space="0" w:color="auto"/>
        <w:right w:val="none" w:sz="0" w:space="0" w:color="auto"/>
      </w:divBdr>
    </w:div>
    <w:div w:id="728571100">
      <w:bodyDiv w:val="1"/>
      <w:marLeft w:val="0"/>
      <w:marRight w:val="0"/>
      <w:marTop w:val="0"/>
      <w:marBottom w:val="0"/>
      <w:divBdr>
        <w:top w:val="none" w:sz="0" w:space="0" w:color="auto"/>
        <w:left w:val="none" w:sz="0" w:space="0" w:color="auto"/>
        <w:bottom w:val="none" w:sz="0" w:space="0" w:color="auto"/>
        <w:right w:val="none" w:sz="0" w:space="0" w:color="auto"/>
      </w:divBdr>
    </w:div>
    <w:div w:id="160006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97832A99D214383255139361EE27E" ma:contentTypeVersion="14" ma:contentTypeDescription="Create a new document." ma:contentTypeScope="" ma:versionID="a8e709b38d896795c027623a88142f10">
  <xsd:schema xmlns:xsd="http://www.w3.org/2001/XMLSchema" xmlns:xs="http://www.w3.org/2001/XMLSchema" xmlns:p="http://schemas.microsoft.com/office/2006/metadata/properties" xmlns:ns2="7f0f797f-fc30-40b0-ba8f-2eda3f87d1fd" xmlns:ns3="cb6a2286-f96f-4f80-9e3c-3c712f41363c" targetNamespace="http://schemas.microsoft.com/office/2006/metadata/properties" ma:root="true" ma:fieldsID="e69ac1da9be0d226ba2dc22095c1fcb5" ns2:_="" ns3:_="">
    <xsd:import namespace="7f0f797f-fc30-40b0-ba8f-2eda3f87d1fd"/>
    <xsd:import namespace="cb6a2286-f96f-4f80-9e3c-3c712f413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797f-fc30-40b0-ba8f-2eda3f87d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a2286-f96f-4f80-9e3c-3c712f4136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0ae714-eeef-4260-8890-bc8536ad6dfd}" ma:internalName="TaxCatchAll" ma:showField="CatchAllData" ma:web="cb6a2286-f96f-4f80-9e3c-3c712f4136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1B4D4-3A38-4D77-99CA-C033BF68DCA8}"/>
</file>

<file path=customXml/itemProps2.xml><?xml version="1.0" encoding="utf-8"?>
<ds:datastoreItem xmlns:ds="http://schemas.openxmlformats.org/officeDocument/2006/customXml" ds:itemID="{08084BDF-133E-4974-8C29-8CB2B001C55F}"/>
</file>

<file path=docProps/app.xml><?xml version="1.0" encoding="utf-8"?>
<Properties xmlns="http://schemas.openxmlformats.org/officeDocument/2006/extended-properties" xmlns:vt="http://schemas.openxmlformats.org/officeDocument/2006/docPropsVTypes">
  <Template>Normal</Template>
  <TotalTime>1</TotalTime>
  <Pages>16</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Forde</dc:creator>
  <cp:keywords/>
  <dc:description/>
  <cp:lastModifiedBy>Fiona McLaren-Neil (Staff)</cp:lastModifiedBy>
  <cp:revision>2</cp:revision>
  <cp:lastPrinted>2019-08-12T10:35:00Z</cp:lastPrinted>
  <dcterms:created xsi:type="dcterms:W3CDTF">2022-11-21T10:01:00Z</dcterms:created>
  <dcterms:modified xsi:type="dcterms:W3CDTF">2022-11-21T10:01:00Z</dcterms:modified>
</cp:coreProperties>
</file>