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95" w:rsidRPr="00AA58E7" w:rsidRDefault="00E56595" w:rsidP="00E56595">
      <w:pPr>
        <w:spacing w:after="120"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FORMULÁRIO DE CONSENTIMENTO INFORMADO – Representante Legal</w:t>
      </w:r>
    </w:p>
    <w:p w:rsidR="002723A2" w:rsidRPr="00AA58E7" w:rsidRDefault="00476FD3" w:rsidP="00E627B1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Número de identificação do participante:</w:t>
      </w:r>
    </w:p>
    <w:p w:rsidR="00AA58E7" w:rsidRPr="00AA58E7" w:rsidRDefault="00642477" w:rsidP="00AA58E7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Título do ensaio: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STOP-COVID19:</w:t>
      </w:r>
      <w:r>
        <w:rPr>
          <w:sz w:val="24"/>
          <w:rFonts w:ascii="Arial" w:hAnsi="Arial"/>
        </w:rPr>
        <w:t xml:space="preserve"> </w:t>
      </w:r>
      <w:r>
        <w:rPr>
          <w:sz w:val="24"/>
          <w:b/>
          <w:bCs/>
          <w:rFonts w:ascii="Arial" w:hAnsi="Arial"/>
        </w:rPr>
        <w:t xml:space="preserve">E</w:t>
      </w:r>
      <w:r>
        <w:rPr>
          <w:sz w:val="24"/>
          <w:rFonts w:ascii="Arial" w:hAnsi="Arial"/>
        </w:rPr>
        <w:t xml:space="preserve">nsaio de </w:t>
      </w:r>
      <w:r>
        <w:rPr>
          <w:sz w:val="24"/>
          <w:b/>
          <w:bCs/>
          <w:rFonts w:ascii="Arial" w:hAnsi="Arial"/>
        </w:rPr>
        <w:t xml:space="preserve">S</w:t>
      </w:r>
      <w:r>
        <w:rPr>
          <w:sz w:val="24"/>
          <w:rFonts w:ascii="Arial" w:hAnsi="Arial"/>
        </w:rPr>
        <w:t xml:space="preserve">uperioridade da </w:t>
      </w:r>
      <w:r>
        <w:rPr>
          <w:sz w:val="24"/>
          <w:b/>
          <w:bCs/>
          <w:rFonts w:ascii="Arial" w:hAnsi="Arial"/>
        </w:rPr>
        <w:t xml:space="preserve">I</w:t>
      </w:r>
      <w:r>
        <w:rPr>
          <w:sz w:val="24"/>
          <w:rFonts w:ascii="Arial" w:hAnsi="Arial"/>
        </w:rPr>
        <w:t xml:space="preserve">nibição da </w:t>
      </w:r>
      <w:r>
        <w:rPr>
          <w:sz w:val="24"/>
          <w:b/>
          <w:bCs/>
          <w:rFonts w:ascii="Arial" w:hAnsi="Arial"/>
        </w:rPr>
        <w:t xml:space="preserve">P</w:t>
      </w:r>
      <w:r>
        <w:rPr>
          <w:sz w:val="24"/>
          <w:rFonts w:ascii="Arial" w:hAnsi="Arial"/>
        </w:rPr>
        <w:t xml:space="preserve">rotease na </w:t>
      </w:r>
      <w:r>
        <w:rPr>
          <w:sz w:val="24"/>
          <w:b/>
          <w:rFonts w:ascii="Arial" w:hAnsi="Arial"/>
        </w:rPr>
        <w:t xml:space="preserve">COVID-19</w:t>
      </w:r>
    </w:p>
    <w:p w:rsidR="00A66999" w:rsidRPr="00AA58E7" w:rsidRDefault="00642477" w:rsidP="003D479D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Investigador Principal: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Prof. James Chalmers</w:t>
      </w:r>
    </w:p>
    <w:p w:rsidR="00317F32" w:rsidRPr="00AA58E7" w:rsidRDefault="00317F32" w:rsidP="003D479D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Promotores: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Universidade de Dundee e NHS Tayside</w:t>
      </w:r>
      <w:r>
        <w:rPr>
          <w:sz w:val="24"/>
          <w:rFonts w:ascii="Arial" w:hAnsi="Arial"/>
        </w:rPr>
        <w:t xml:space="preserve"> </w:t>
      </w:r>
    </w:p>
    <w:p w:rsidR="002723A2" w:rsidRPr="00AA58E7" w:rsidRDefault="00BF4652" w:rsidP="00F64C33">
      <w:pPr>
        <w:spacing w:after="120" w:line="360" w:lineRule="auto"/>
        <w:ind w:right="-578"/>
        <w:jc w:val="right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         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           </w:t>
      </w:r>
      <w:r>
        <w:rPr>
          <w:sz w:val="24"/>
          <w:rFonts w:ascii="Arial" w:hAnsi="Arial"/>
        </w:rPr>
        <w:t xml:space="preserve">Rubricar caixa</w:t>
      </w:r>
      <w:r>
        <w:rPr>
          <w:sz w:val="24"/>
          <w:rFonts w:ascii="Arial" w:hAnsi="Arial"/>
        </w:rPr>
        <w:t xml:space="preserve"> </w:t>
      </w:r>
    </w:p>
    <w:p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65A05" wp14:editId="69984E6E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Confirmo que li e compreendi  a Ficha de Informação do Participante – Representante Legal versão .................... datada …………….. para o projeto acima.</w:t>
      </w:r>
      <w:r>
        <w:rPr>
          <w:sz w:val="24"/>
          <w:rFonts w:ascii="Arial" w:hAnsi="Arial"/>
        </w:rPr>
        <w:t xml:space="preserve">  </w:t>
      </w:r>
      <w:r>
        <w:rPr>
          <w:sz w:val="24"/>
          <w:rFonts w:ascii="Arial" w:hAnsi="Arial"/>
        </w:rPr>
        <w:t xml:space="preserve">Tive a oportunidade de analisar as informações, de fazer perguntas e de ter obtido, de forma satisfatória, as respostas a tais perguntas.</w:t>
      </w:r>
    </w:p>
    <w:p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0D0F" w:rsidRPr="00AA58E7" w:rsidRDefault="00C25528" w:rsidP="00170700">
      <w:pPr>
        <w:numPr>
          <w:ilvl w:val="0"/>
          <w:numId w:val="3"/>
        </w:numPr>
        <w:tabs>
          <w:tab w:val="left" w:pos="540"/>
        </w:tabs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78C55" wp14:editId="58134BA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t xml:space="preserve"> </w:t>
      </w:r>
      <w:r>
        <w:rPr>
          <w:sz w:val="24"/>
          <w:rFonts w:ascii="Arial" w:hAnsi="Arial"/>
        </w:rPr>
        <w:t xml:space="preserve">Compreendo que a participação da pessoa a meu cargo/o meu familiar/ou a pessoa para a qual estou a dar o meu consentimento é voluntária e que sou livre de optar que a pessoa a meu cargo/o meu familiar/ou a pessoa para a qual estou a dar o meu consentimento deixe de participar a qualquer momento, sem dar qualquer razão e sem que os cuidados médicos ou direitos legais da pessoa a meu cargo/o meu familiar/ou a pessoa para a qual estou a dar o meu consentimento sejam afetados.</w:t>
      </w:r>
    </w:p>
    <w:p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170700" w:rsidRDefault="00C25528" w:rsidP="003C62DB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6FD12A" wp14:editId="72B5D9C9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3.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Compreendo que as secções relevantes dos registos médicos e os dados da pessoa a meu cargo/o meu familiar/ou a pessoa para a qual estou a dar o meu consentimento recolhidos durante o estudo poderão ser analisados por funcionários do Promotor (Universidade de Dundee/NHS Tayside) da organização do NHS ou das autoridades regulamentares/outras autoridades, quando tal for relevante para a sua participação nesta investigação.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Autoriza que estes funcionários tenham acesso aos registos do doente.</w:t>
      </w:r>
    </w:p>
    <w:p w:rsidR="0070197B" w:rsidRPr="00AA58E7" w:rsidRDefault="00C46404" w:rsidP="003C62DB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7BF25F" wp14:editId="2FFFF7E9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4.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as informações confidenciais sobre a pessoa a meu cargo/o meu familiar/ou a pessoa para a qual estou a dar o meu consentimento recolhidas para este ensaio possam ser utilizadas em futuras investigações médicas aprovadas eticamente, incluindo investigações com organizações comerciais.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Qualquer informação que me identifique será removida antes de ser partilhada.</w:t>
      </w:r>
      <w:r>
        <w:rPr>
          <w:sz w:val="24"/>
          <w:rFonts w:ascii="Arial" w:hAnsi="Arial"/>
        </w:rPr>
        <w:t xml:space="preserve"> </w:t>
      </w:r>
    </w:p>
    <w:p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color w:val="1F497D"/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8964A9" wp14:editId="040D1B1A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5.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quaisquer amostras de sangue, expetoração e esfregaços nasais da pessoa a meu cargo/do meu familiar/ou da pessoa para a qual estou a dar o meu consentimento existentes após este ensaio poderão ser armazenadas e utilizadas para apoiar futuras investigações aprovadas eticamente, incluindo investigações com organizações comerciais.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Qualquer informação que me identifique será removida antes de ser partilhada.</w:t>
      </w:r>
      <w:r>
        <w:rPr>
          <w:sz w:val="24"/>
          <w:color w:val="1F497D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Concordo em oferecer estas amostras aos Promotores</w:t>
      </w:r>
      <w:r>
        <w:rPr>
          <w:sz w:val="24"/>
          <w:color w:val="1F497D"/>
          <w:rFonts w:ascii="Arial" w:hAnsi="Arial"/>
        </w:rPr>
        <w:t xml:space="preserve">.</w:t>
      </w:r>
    </w:p>
    <w:p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86B86D" wp14:editId="4ADF0EE1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6.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o médico de família da pessoa a meu cargo/do meu familiar/ou da pessoa para a qual estou a dar o meu consentimento seja informado de que está a participar no ensaio.</w:t>
      </w:r>
      <w:r>
        <w:rPr>
          <w:sz w:val="24"/>
          <w:rFonts w:ascii="Arial" w:hAnsi="Arial"/>
        </w:rPr>
        <w:t xml:space="preserve"> </w:t>
      </w:r>
    </w:p>
    <w:p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:rsidR="00201E1F" w:rsidRDefault="00C25528" w:rsidP="009C4C31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sz w:val="24"/>
          <w:szCs w:val="24"/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7FACE" wp14:editId="097812D7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rFonts w:ascii="Arial" w:hAnsi="Arial"/>
        </w:rPr>
        <w:t xml:space="preserve"> Concordo que a pessoa a meu cargo/o meu familiar/ou a pessoa para a qual estou a dar o meu consentimento</w:t>
      </w:r>
      <w:r>
        <w:rPr>
          <w:sz w:val="24"/>
          <w:rFonts w:ascii="Arial" w:hAnsi="Arial"/>
        </w:rPr>
        <w:t xml:space="preserve"> participe no ensaio acima.</w:t>
      </w:r>
    </w:p>
    <w:p w:rsidR="003D479D" w:rsidRPr="00201E1F" w:rsidRDefault="003D479D" w:rsidP="00201E1F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622A54" w:rsidRPr="00AA58E7" w:rsidTr="00AE0210">
        <w:tc>
          <w:tcPr>
            <w:tcW w:w="10060" w:type="dxa"/>
            <w:gridSpan w:val="3"/>
            <w:vAlign w:val="bottom"/>
          </w:tcPr>
          <w:p w:rsidR="00622A54" w:rsidRPr="00AE0210" w:rsidRDefault="00622A54" w:rsidP="00743EE9">
            <w:pPr>
              <w:spacing w:after="120" w:line="360" w:lineRule="auto"/>
              <w:rPr>
                <w:sz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Confirmo que sou o representante legal de:</w:t>
            </w:r>
            <w:r>
              <w:rPr>
                <w:sz w:val="24"/>
                <w:rFonts w:ascii="Arial" w:hAnsi="Arial"/>
              </w:rPr>
              <w:t xml:space="preserve"> </w:t>
            </w:r>
          </w:p>
          <w:p w:rsidR="00622A54" w:rsidRPr="00AA58E7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do participante (letra maiúscula)</w:t>
            </w:r>
          </w:p>
        </w:tc>
        <w:tc>
          <w:tcPr>
            <w:tcW w:w="1551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</w:tcPr>
          <w:p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622A54" w:rsidRPr="00AA58E7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do representante legal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622A54" w:rsidRPr="00AE0210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  <w:tr w:rsidR="00AE0210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210" w:rsidRPr="00AA58E7" w:rsidTr="00AE0210">
        <w:tc>
          <w:tcPr>
            <w:tcW w:w="4673" w:type="dxa"/>
            <w:tcBorders>
              <w:top w:val="single" w:sz="4" w:space="0" w:color="auto"/>
            </w:tcBorders>
          </w:tcPr>
          <w:p w:rsidR="00AE0210" w:rsidRDefault="00AE0210" w:rsidP="00DB40AE">
            <w:pPr>
              <w:spacing w:after="0" w:line="36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Relação com o participante</w:t>
            </w:r>
          </w:p>
        </w:tc>
        <w:tc>
          <w:tcPr>
            <w:tcW w:w="1551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EE9" w:rsidRPr="00AA58E7" w:rsidTr="00AE0210">
        <w:tc>
          <w:tcPr>
            <w:tcW w:w="4673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:rsidTr="00AE0210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da pessoa que obtém o consentimento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</w:tbl>
    <w:p w:rsidR="002723A2" w:rsidRPr="00AA58E7" w:rsidRDefault="002723A2" w:rsidP="003D479D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ab/>
      </w:r>
    </w:p>
    <w:p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:rsidR="00DB40AE" w:rsidRDefault="00DB40AE" w:rsidP="00DB40AE">
      <w:pPr>
        <w:rPr>
          <w:rFonts w:ascii="Arial" w:hAnsi="Arial" w:cs="Arial"/>
          <w:sz w:val="24"/>
          <w:szCs w:val="24"/>
        </w:rPr>
      </w:pPr>
    </w:p>
    <w:p w:rsidR="0032364E" w:rsidRPr="00DB40AE" w:rsidRDefault="00DB40AE" w:rsidP="00DB40AE">
      <w:pPr>
        <w:tabs>
          <w:tab w:val="left" w:pos="5208"/>
        </w:tabs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:rsidR="001E7C50" w:rsidRDefault="00E7467F" w:rsidP="001E7C50">
                <w:pPr>
                  <w:spacing w:after="0" w:line="240" w:lineRule="auto"/>
                </w:pPr>
                <w:r>
                  <w:rPr>
                    <w:sz w:val="18"/>
                    <w:rFonts w:ascii="Arial" w:hAnsi="Arial"/>
                  </w:rPr>
                  <w:t xml:space="preserve">1 cópia para o participante, 1 cópia para ser mantida nos registos médicos e 1 cópia para o Arquivo do Centro do Investigador</w:t>
                </w:r>
                <w:r>
                  <w:t xml:space="preserve">.</w:t>
                </w:r>
                <w:r>
                  <w:t xml:space="preserve"> </w:t>
                </w:r>
                <w:r>
                  <w:tab/>
                </w:r>
              </w:p>
              <w:p w:rsidR="001E7C50" w:rsidRDefault="009C61FF" w:rsidP="001E7C50">
                <w:pPr>
                  <w:spacing w:after="0" w:line="240" w:lineRule="auto"/>
                  <w:rPr>
                    <w:color w:val="767171" w:themeColor="background2" w:themeShade="80"/>
                    <w:sz w:val="18"/>
                    <w:szCs w:val="18"/>
                    <w:rFonts w:ascii="Arial" w:eastAsia="Times New Roman" w:hAnsi="Arial"/>
                  </w:rPr>
                </w:pPr>
                <w:r>
                  <w:rPr>
                    <w:color w:val="767171" w:themeColor="background2" w:themeShade="80"/>
                    <w:sz w:val="18"/>
                    <w:rFonts w:ascii="Arial" w:hAnsi="Arial"/>
                  </w:rPr>
                  <w:t xml:space="preserve">Modelo HRA AWI PIS WA WG NR V3</w:t>
                </w:r>
              </w:p>
              <w:p w:rsidR="00E7467F" w:rsidRPr="001E7C50" w:rsidRDefault="001E7C50" w:rsidP="001E7C5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/>
                    <w:sz w:val="20"/>
                    <w:szCs w:val="20"/>
                    <w:rFonts w:ascii="Arial" w:hAnsi="Arial" w:cs="Arial"/>
                  </w:rPr>
                </w:pPr>
                <w:r>
                  <w:rPr>
                    <w:sz w:val="18"/>
                    <w:color w:val="767171"/>
                    <w:rFonts w:ascii="Arial" w:hAnsi="Arial"/>
                  </w:rPr>
                  <w:t xml:space="preserve">ID da IRAS 281986</w:t>
                </w:r>
                <w:r>
                  <w:rPr>
                    <w:sz w:val="18"/>
                    <w:color w:val="767171" w:themeColor="background2" w:themeShade="80"/>
                    <w:rFonts w:ascii="Arial" w:hAnsi="Arial"/>
                  </w:rPr>
                  <w:tab/>
                </w:r>
              </w:p>
              <w:p w:rsidR="00E7467F" w:rsidRPr="00801146" w:rsidRDefault="00E7467F" w:rsidP="001E7C5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eastAsia="Times New Roman" w:hAnsi="Arial"/>
                  </w:rPr>
                </w:pPr>
                <w:r w:rsidRPr="00801146">
                  <w:rPr>
                    <w:sz w:val="20"/>
                    <w:rFonts w:ascii="Arial" w:eastAsia="Times New Roman" w:hAnsi="Arial"/>
                  </w:rPr>
                  <w:fldChar w:fldCharType="begin" w:dirty="true"/>
                </w:r>
                <w:r w:rsidRPr="00801146">
                  <w:rPr>
                    <w:sz w:val="20"/>
                    <w:rFonts w:ascii="Arial" w:eastAsia="Times New Roman" w:hAnsi="Arial"/>
                  </w:rPr>
                  <w:instrText xml:space="preserve"> FILENAME \* MERGEFORMAT </w:instrText>
                </w:r>
                <w:r w:rsidRPr="00801146">
                  <w:rPr>
                    <w:sz w:val="20"/>
                    <w:rFonts w:ascii="Arial" w:eastAsia="Times New Roman" w:hAnsi="Arial"/>
                  </w:rPr>
                  <w:fldChar w:fldCharType="separate"/>
                </w:r>
                <w:r w:rsidR="00F26FE7">
                  <w:rPr>
                    <w:sz w:val="20"/>
                    <w:rFonts w:ascii="Arial" w:eastAsia="Times New Roman" w:hAnsi="Arial"/>
                  </w:rPr>
                  <w:t>STOP-COVID19 Informed Consent Form Legal Representative V2 11-05-20.docx</w:t>
                </w:r>
                <w:r w:rsidRPr="00801146">
                  <w:rPr>
                    <w:sz w:val="20"/>
                    <w:rFonts w:ascii="Arial" w:eastAsia="Times New Roman" w:hAnsi="Arial"/>
                  </w:rPr>
                  <w:fldChar w:fldCharType="end"/>
                </w:r>
                <w:r>
                  <w:rPr>
                    <w:sz w:val="20"/>
                    <w:rFonts w:ascii="Arial" w:hAnsi="Arial"/>
                  </w:rPr>
                  <w:t xml:space="preserve">                                 Página </w:t>
                </w:r>
                <w:r w:rsidRPr="00930E7F">
                  <w:rPr>
                    <w:b/>
                    <w:sz w:val="20"/>
                    <w:rFonts w:ascii="Arial" w:hAnsi="Arial" w:cs="Arial"/>
                  </w:rPr>
                  <w:fldChar w:fldCharType="begin"/>
                </w:r>
                <w:r w:rsidRPr="00801146">
                  <w:rPr>
                    <w:b/>
                    <w:sz w:val="20"/>
                    <w:rFonts w:ascii="Arial" w:hAnsi="Arial" w:cs="Arial"/>
                  </w:rPr>
                  <w:instrText xml:space="preserve"> PAGE </w:instrText>
                </w:r>
                <w:r w:rsidRPr="00930E7F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F26FE7">
                  <w:rPr>
                    <w:b/>
                    <w:sz w:val="20"/>
                    <w:rFonts w:ascii="Arial" w:hAnsi="Arial" w:cs="Arial"/>
                  </w:rPr>
                  <w:t>1</w:t>
                </w:r>
                <w:r w:rsidRPr="00930E7F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  <w:r>
                  <w:rPr>
                    <w:sz w:val="20"/>
                    <w:rFonts w:ascii="Arial" w:hAnsi="Arial"/>
                  </w:rPr>
                  <w:t xml:space="preserve"> de </w:t>
                </w:r>
                <w:r w:rsidRPr="00930E7F">
                  <w:rPr>
                    <w:b/>
                    <w:sz w:val="20"/>
                    <w:rFonts w:ascii="Arial" w:hAnsi="Arial" w:cs="Arial"/>
                  </w:rPr>
                  <w:fldChar w:fldCharType="begin" w:dirty="true"/>
                </w:r>
                <w:r w:rsidRPr="00801146">
                  <w:rPr>
                    <w:b/>
                    <w:sz w:val="20"/>
                    <w:rFonts w:ascii="Arial" w:hAnsi="Arial" w:cs="Arial"/>
                  </w:rPr>
                  <w:instrText xml:space="preserve"> NUMPAGES  </w:instrText>
                </w:r>
                <w:r w:rsidRPr="00930E7F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F26FE7">
                  <w:rPr>
                    <w:b/>
                    <w:sz w:val="20"/>
                    <w:rFonts w:ascii="Arial" w:hAnsi="Arial" w:cs="Arial"/>
                  </w:rPr>
                  <w:t>2</w:t>
                </w:r>
                <w:r w:rsidRPr="00930E7F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</w:p>
            </w:sdtContent>
          </w:sdt>
          <w:p w:rsidR="00E7467F" w:rsidRPr="00E7467F" w:rsidRDefault="00F26FE7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99" w:rsidRPr="00E56595" w:rsidRDefault="00930E7F" w:rsidP="00E56595">
    <w:pPr>
      <w:spacing w:after="120" w:line="360" w:lineRule="auto"/>
      <w:rPr>
        <w:sz w:val="20"/>
        <w:szCs w:val="20"/>
        <w:rFonts w:ascii="Arial" w:hAnsi="Arial" w:cs="Arial"/>
      </w:rPr>
    </w:pPr>
    <w:r>
      <w:drawing>
        <wp:inline distT="0" distB="0" distL="0" distR="0" wp14:anchorId="29AAF5C0" wp14:editId="5FDDB3B1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fmclarenneil\AppData\Local\Microsoft\Windows\Temporary Internet Files\Content.Word\New logo layers short title onl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rFonts w:ascii="Arial" w:hAnsi="Aria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editId="26CA67E8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>
                            <w:rPr>
                              <w:color w:val="404040"/>
                              <w:highlight w:val="yellow"/>
                            </w:rPr>
                            <w:t xml:space="preserve">LOGOTIPO DO CENTRO DO NHS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>
                      <w:rPr>
                        <w:color w:val="404040"/>
                        <w:highlight w:val="yellow"/>
                      </w:rPr>
                      <w:t xml:space="preserve">LOGOTIPO DO CENTRO DO NHS LOCAL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7F" w:rsidRDefault="00930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AF8482B"/>
    <w:multiLevelType w:val="hybridMultilevel"/>
    <w:tmpl w:val="3DEA9E46"/>
    <w:lvl w:ilvl="0" w:tplc="186E9562">
      <w:start w:val="7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94080"/>
    <w:rsid w:val="000D5019"/>
    <w:rsid w:val="0010708F"/>
    <w:rsid w:val="00111470"/>
    <w:rsid w:val="0011238E"/>
    <w:rsid w:val="00164131"/>
    <w:rsid w:val="00170700"/>
    <w:rsid w:val="0017405E"/>
    <w:rsid w:val="00185590"/>
    <w:rsid w:val="001C2B7E"/>
    <w:rsid w:val="001E7C50"/>
    <w:rsid w:val="00201E1F"/>
    <w:rsid w:val="002279E0"/>
    <w:rsid w:val="00250E90"/>
    <w:rsid w:val="00254D08"/>
    <w:rsid w:val="002723A2"/>
    <w:rsid w:val="0029250C"/>
    <w:rsid w:val="002D10E6"/>
    <w:rsid w:val="00302CFC"/>
    <w:rsid w:val="00317F32"/>
    <w:rsid w:val="0032364E"/>
    <w:rsid w:val="00332944"/>
    <w:rsid w:val="0038522F"/>
    <w:rsid w:val="0038537A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2450D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22A54"/>
    <w:rsid w:val="00642477"/>
    <w:rsid w:val="006431DA"/>
    <w:rsid w:val="0069676E"/>
    <w:rsid w:val="006A4974"/>
    <w:rsid w:val="006B7EE8"/>
    <w:rsid w:val="0070197B"/>
    <w:rsid w:val="00707D4E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01146"/>
    <w:rsid w:val="0081317D"/>
    <w:rsid w:val="00877692"/>
    <w:rsid w:val="00886EF6"/>
    <w:rsid w:val="008B6A78"/>
    <w:rsid w:val="008F512D"/>
    <w:rsid w:val="009263DB"/>
    <w:rsid w:val="00930E7F"/>
    <w:rsid w:val="00956567"/>
    <w:rsid w:val="00964DF0"/>
    <w:rsid w:val="009A1FC4"/>
    <w:rsid w:val="009B49F9"/>
    <w:rsid w:val="009C4C31"/>
    <w:rsid w:val="009C61FF"/>
    <w:rsid w:val="009D17D5"/>
    <w:rsid w:val="009F2A29"/>
    <w:rsid w:val="009F4F42"/>
    <w:rsid w:val="00A04E29"/>
    <w:rsid w:val="00A54666"/>
    <w:rsid w:val="00A621C6"/>
    <w:rsid w:val="00A66999"/>
    <w:rsid w:val="00A87099"/>
    <w:rsid w:val="00AA0D0C"/>
    <w:rsid w:val="00AA58E7"/>
    <w:rsid w:val="00AD13EA"/>
    <w:rsid w:val="00AE0210"/>
    <w:rsid w:val="00AF5F51"/>
    <w:rsid w:val="00B504AD"/>
    <w:rsid w:val="00B93BD0"/>
    <w:rsid w:val="00BD0A9D"/>
    <w:rsid w:val="00BD7BCB"/>
    <w:rsid w:val="00BE212D"/>
    <w:rsid w:val="00BF4652"/>
    <w:rsid w:val="00C20C65"/>
    <w:rsid w:val="00C25528"/>
    <w:rsid w:val="00C309C6"/>
    <w:rsid w:val="00C46404"/>
    <w:rsid w:val="00C759BC"/>
    <w:rsid w:val="00CA513A"/>
    <w:rsid w:val="00CA74A7"/>
    <w:rsid w:val="00CB4FB6"/>
    <w:rsid w:val="00CB7693"/>
    <w:rsid w:val="00CC0590"/>
    <w:rsid w:val="00CC701A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B40AE"/>
    <w:rsid w:val="00DC0C00"/>
    <w:rsid w:val="00DE5FBE"/>
    <w:rsid w:val="00DF6414"/>
    <w:rsid w:val="00E01249"/>
    <w:rsid w:val="00E47A84"/>
    <w:rsid w:val="00E56595"/>
    <w:rsid w:val="00E57AF6"/>
    <w:rsid w:val="00E627B1"/>
    <w:rsid w:val="00E7467F"/>
    <w:rsid w:val="00E94F60"/>
    <w:rsid w:val="00E9572D"/>
    <w:rsid w:val="00EC316E"/>
    <w:rsid w:val="00ED70E2"/>
    <w:rsid w:val="00F14623"/>
    <w:rsid w:val="00F21FE5"/>
    <w:rsid w:val="00F26FE7"/>
    <w:rsid w:val="00F37ED5"/>
    <w:rsid w:val="00F408F5"/>
    <w:rsid w:val="00F41397"/>
    <w:rsid w:val="00F64C33"/>
    <w:rsid w:val="00F75700"/>
    <w:rsid w:val="00F940AB"/>
    <w:rsid w:val="00FC29A5"/>
    <w:rsid w:val="00FC6B8D"/>
    <w:rsid w:val="00FC719C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5</cp:revision>
  <cp:lastPrinted>2018-06-07T14:28:00Z</cp:lastPrinted>
  <dcterms:created xsi:type="dcterms:W3CDTF">2020-05-11T12:05:00Z</dcterms:created>
  <dcterms:modified xsi:type="dcterms:W3CDTF">2020-05-16T14:32:00Z</dcterms:modified>
</cp:coreProperties>
</file>